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41F8" w14:textId="4F36DA28" w:rsidR="00632110" w:rsidRDefault="00632110">
      <w:pPr>
        <w:pStyle w:val="BodyText"/>
        <w:ind w:left="107"/>
        <w:rPr>
          <w:rFonts w:ascii="Times New Roman"/>
          <w:sz w:val="20"/>
        </w:rPr>
      </w:pPr>
    </w:p>
    <w:p w14:paraId="2620B1A5" w14:textId="77777777" w:rsidR="00632110" w:rsidRDefault="00632110">
      <w:pPr>
        <w:pStyle w:val="BodyText"/>
        <w:spacing w:before="1"/>
        <w:rPr>
          <w:rFonts w:ascii="Times New Roman"/>
          <w:sz w:val="11"/>
        </w:rPr>
      </w:pPr>
    </w:p>
    <w:p w14:paraId="4F4BC5CE" w14:textId="1EC78543" w:rsidR="00632110" w:rsidRDefault="006C7EEA">
      <w:pPr>
        <w:spacing w:before="99"/>
        <w:ind w:left="3050" w:right="3050"/>
        <w:jc w:val="center"/>
        <w:rPr>
          <w:sz w:val="32"/>
        </w:rPr>
      </w:pPr>
      <w:r>
        <w:rPr>
          <w:color w:val="2E5395"/>
          <w:sz w:val="32"/>
        </w:rPr>
        <w:t>International St</w:t>
      </w:r>
      <w:r w:rsidR="003E2F22">
        <w:rPr>
          <w:color w:val="2E5395"/>
          <w:sz w:val="32"/>
        </w:rPr>
        <w:t>ar</w:t>
      </w:r>
    </w:p>
    <w:p w14:paraId="28F058E3" w14:textId="71668569" w:rsidR="00632110" w:rsidRDefault="003E2F22">
      <w:pPr>
        <w:pStyle w:val="BodyText"/>
        <w:spacing w:before="313"/>
        <w:ind w:left="136" w:right="131"/>
        <w:jc w:val="both"/>
      </w:pPr>
      <w:r>
        <w:t>This</w:t>
      </w:r>
      <w:r>
        <w:rPr>
          <w:spacing w:val="-3"/>
        </w:rPr>
        <w:t xml:space="preserve"> </w:t>
      </w:r>
      <w:r>
        <w:t>newly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company</w:t>
      </w:r>
      <w:r w:rsidR="006C7EEA">
        <w:t xml:space="preserve"> will have achieved impressive results in terms of international sales, profit and market share growth. It may have expanded its presence</w:t>
      </w:r>
      <w:r w:rsidR="006C7EEA">
        <w:rPr>
          <w:spacing w:val="-4"/>
        </w:rPr>
        <w:t xml:space="preserve"> in either existing or new markets. It will be well-managed and demonstrate a sound strategy </w:t>
      </w:r>
      <w:r w:rsidR="007216E3">
        <w:rPr>
          <w:spacing w:val="-4"/>
        </w:rPr>
        <w:t xml:space="preserve">for </w:t>
      </w:r>
      <w:r w:rsidR="006C7EEA">
        <w:rPr>
          <w:spacing w:val="-4"/>
        </w:rPr>
        <w:t>taking advantage of opportunities outside its own country.</w:t>
      </w:r>
    </w:p>
    <w:p w14:paraId="278EC945" w14:textId="77777777" w:rsidR="00632110" w:rsidRDefault="00632110">
      <w:pPr>
        <w:pStyle w:val="BodyText"/>
        <w:spacing w:before="9"/>
        <w:rPr>
          <w:sz w:val="21"/>
        </w:rPr>
      </w:pPr>
    </w:p>
    <w:p w14:paraId="2BCC1683" w14:textId="77777777" w:rsidR="00632110" w:rsidRDefault="003E2F22">
      <w:pPr>
        <w:ind w:left="3050" w:right="3051"/>
        <w:jc w:val="center"/>
        <w:rPr>
          <w:b/>
          <w:sz w:val="14"/>
        </w:rPr>
      </w:pPr>
      <w:r>
        <w:rPr>
          <w:b/>
          <w:sz w:val="14"/>
        </w:rPr>
        <w:t>To be completed in English – all fields mandatory</w:t>
      </w:r>
    </w:p>
    <w:p w14:paraId="4F886D24" w14:textId="77777777" w:rsidR="00632110" w:rsidRDefault="00632110">
      <w:pPr>
        <w:pStyle w:val="BodyText"/>
        <w:spacing w:before="1" w:after="1"/>
        <w:rPr>
          <w:b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8"/>
      </w:tblGrid>
      <w:tr w:rsidR="00632110" w14:paraId="2398442D" w14:textId="77777777">
        <w:trPr>
          <w:trHeight w:val="417"/>
        </w:trPr>
        <w:tc>
          <w:tcPr>
            <w:tcW w:w="9063" w:type="dxa"/>
            <w:gridSpan w:val="2"/>
            <w:shd w:val="clear" w:color="auto" w:fill="DFDFDF"/>
          </w:tcPr>
          <w:p w14:paraId="3FCFD7D8" w14:textId="77777777" w:rsidR="00632110" w:rsidRDefault="003E2F22">
            <w:pPr>
              <w:pStyle w:val="TableParagraph"/>
              <w:spacing w:line="398" w:lineRule="exact"/>
              <w:ind w:left="110"/>
              <w:rPr>
                <w:sz w:val="36"/>
              </w:rPr>
            </w:pPr>
            <w:r>
              <w:rPr>
                <w:color w:val="2E5395"/>
                <w:sz w:val="36"/>
              </w:rPr>
              <w:t>Details of the nominating stock exchange</w:t>
            </w:r>
          </w:p>
        </w:tc>
      </w:tr>
      <w:tr w:rsidR="003E2F22" w:rsidRPr="00D74957" w14:paraId="4D224B2F" w14:textId="77777777">
        <w:trPr>
          <w:trHeight w:val="275"/>
        </w:trPr>
        <w:tc>
          <w:tcPr>
            <w:tcW w:w="2405" w:type="dxa"/>
          </w:tcPr>
          <w:p w14:paraId="237C297F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Name of exchange</w:t>
            </w:r>
          </w:p>
        </w:tc>
        <w:tc>
          <w:tcPr>
            <w:tcW w:w="6658" w:type="dxa"/>
          </w:tcPr>
          <w:p w14:paraId="6D50BAFC" w14:textId="240267A4" w:rsidR="003E2F22" w:rsidRPr="00DB6D98" w:rsidRDefault="003E2F22" w:rsidP="003E2F2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3E2F22" w14:paraId="639B8F8A" w14:textId="77777777">
        <w:trPr>
          <w:trHeight w:val="277"/>
        </w:trPr>
        <w:tc>
          <w:tcPr>
            <w:tcW w:w="2405" w:type="dxa"/>
          </w:tcPr>
          <w:p w14:paraId="37AB2ACF" w14:textId="77777777" w:rsidR="003E2F22" w:rsidRDefault="003E2F22" w:rsidP="003E2F22">
            <w:pPr>
              <w:pStyle w:val="TableParagraph"/>
              <w:spacing w:before="2"/>
              <w:ind w:left="110"/>
            </w:pPr>
            <w:r>
              <w:t>Country of exchange</w:t>
            </w:r>
          </w:p>
        </w:tc>
        <w:tc>
          <w:tcPr>
            <w:tcW w:w="6658" w:type="dxa"/>
          </w:tcPr>
          <w:p w14:paraId="3C960DC8" w14:textId="62E22181" w:rsidR="003E2F22" w:rsidRDefault="003E2F22" w:rsidP="003E2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F22" w14:paraId="328D2CB0" w14:textId="77777777">
        <w:trPr>
          <w:trHeight w:val="275"/>
        </w:trPr>
        <w:tc>
          <w:tcPr>
            <w:tcW w:w="9063" w:type="dxa"/>
            <w:gridSpan w:val="2"/>
            <w:shd w:val="clear" w:color="auto" w:fill="D9D9D9"/>
          </w:tcPr>
          <w:p w14:paraId="61DE91D3" w14:textId="77777777" w:rsidR="003E2F22" w:rsidRDefault="003E2F22" w:rsidP="003E2F22">
            <w:pPr>
              <w:pStyle w:val="TableParagraph"/>
              <w:spacing w:line="255" w:lineRule="exact"/>
              <w:ind w:left="110"/>
              <w:rPr>
                <w:b/>
              </w:rPr>
            </w:pPr>
            <w:r>
              <w:rPr>
                <w:b/>
              </w:rPr>
              <w:t>Contact person</w:t>
            </w:r>
          </w:p>
        </w:tc>
      </w:tr>
      <w:tr w:rsidR="003E2F22" w14:paraId="23B17A9B" w14:textId="77777777" w:rsidTr="002D5419">
        <w:trPr>
          <w:trHeight w:val="510"/>
        </w:trPr>
        <w:tc>
          <w:tcPr>
            <w:tcW w:w="2405" w:type="dxa"/>
          </w:tcPr>
          <w:p w14:paraId="6CF81807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Family name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B850" w14:textId="182C463B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579C7094" w14:textId="77777777" w:rsidTr="002D5419">
        <w:trPr>
          <w:trHeight w:val="510"/>
        </w:trPr>
        <w:tc>
          <w:tcPr>
            <w:tcW w:w="2405" w:type="dxa"/>
          </w:tcPr>
          <w:p w14:paraId="6AB93FDB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First name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38F" w14:textId="775D2530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61B7E0FE" w14:textId="77777777" w:rsidTr="002D5419">
        <w:trPr>
          <w:trHeight w:val="510"/>
        </w:trPr>
        <w:tc>
          <w:tcPr>
            <w:tcW w:w="2405" w:type="dxa"/>
          </w:tcPr>
          <w:p w14:paraId="2797D2BB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Function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182B" w14:textId="4B6891DB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769B5FA1" w14:textId="77777777" w:rsidTr="002D5419">
        <w:trPr>
          <w:trHeight w:val="510"/>
        </w:trPr>
        <w:tc>
          <w:tcPr>
            <w:tcW w:w="2405" w:type="dxa"/>
          </w:tcPr>
          <w:p w14:paraId="663F5307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E-mail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1CD2" w14:textId="05B05C4C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56359159" w14:textId="77777777" w:rsidTr="002D5419">
        <w:trPr>
          <w:trHeight w:val="580"/>
        </w:trPr>
        <w:tc>
          <w:tcPr>
            <w:tcW w:w="2405" w:type="dxa"/>
          </w:tcPr>
          <w:p w14:paraId="41B09E4C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Telephone number</w:t>
            </w:r>
          </w:p>
          <w:p w14:paraId="2FB5985C" w14:textId="77777777" w:rsidR="003E2F22" w:rsidRDefault="003E2F22" w:rsidP="003E2F22">
            <w:pPr>
              <w:pStyle w:val="TableParagraph"/>
              <w:spacing w:line="164" w:lineRule="exact"/>
              <w:ind w:left="110"/>
              <w:rPr>
                <w:i/>
                <w:sz w:val="14"/>
              </w:rPr>
            </w:pPr>
            <w:r>
              <w:rPr>
                <w:i/>
                <w:sz w:val="14"/>
              </w:rPr>
              <w:t>Please provide complete phone number with country code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D796" w14:textId="59D18C00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</w:tbl>
    <w:p w14:paraId="6015E6D6" w14:textId="77777777" w:rsidR="00632110" w:rsidRDefault="00632110">
      <w:pPr>
        <w:pStyle w:val="BodyText"/>
        <w:spacing w:before="1"/>
        <w:rPr>
          <w:b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329"/>
        <w:gridCol w:w="3329"/>
      </w:tblGrid>
      <w:tr w:rsidR="00632110" w14:paraId="5C980C51" w14:textId="77777777">
        <w:trPr>
          <w:trHeight w:val="417"/>
        </w:trPr>
        <w:tc>
          <w:tcPr>
            <w:tcW w:w="9063" w:type="dxa"/>
            <w:gridSpan w:val="3"/>
            <w:shd w:val="clear" w:color="auto" w:fill="DFDFDF"/>
          </w:tcPr>
          <w:p w14:paraId="434581F9" w14:textId="77777777" w:rsidR="00632110" w:rsidRDefault="003E2F22">
            <w:pPr>
              <w:pStyle w:val="TableParagraph"/>
              <w:spacing w:line="397" w:lineRule="exact"/>
              <w:ind w:left="110"/>
              <w:rPr>
                <w:sz w:val="36"/>
              </w:rPr>
            </w:pPr>
            <w:r>
              <w:rPr>
                <w:color w:val="2E5395"/>
                <w:sz w:val="36"/>
              </w:rPr>
              <w:t>Details of the nominated company</w:t>
            </w:r>
          </w:p>
        </w:tc>
      </w:tr>
      <w:tr w:rsidR="00632110" w14:paraId="5B75BDAB" w14:textId="77777777">
        <w:trPr>
          <w:trHeight w:val="275"/>
        </w:trPr>
        <w:tc>
          <w:tcPr>
            <w:tcW w:w="2405" w:type="dxa"/>
          </w:tcPr>
          <w:p w14:paraId="501D579E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Name of mid-cap</w:t>
            </w:r>
          </w:p>
        </w:tc>
        <w:tc>
          <w:tcPr>
            <w:tcW w:w="6658" w:type="dxa"/>
            <w:gridSpan w:val="2"/>
          </w:tcPr>
          <w:p w14:paraId="10B71A39" w14:textId="56F4C546" w:rsidR="00632110" w:rsidRDefault="00632110" w:rsidP="003E2F22">
            <w:pPr>
              <w:widowControl/>
              <w:suppressAutoHyphens/>
              <w:autoSpaceDE/>
              <w:textAlignment w:val="baseline"/>
              <w:rPr>
                <w:rFonts w:ascii="Times New Roman"/>
                <w:sz w:val="20"/>
              </w:rPr>
            </w:pPr>
          </w:p>
        </w:tc>
      </w:tr>
      <w:tr w:rsidR="00632110" w14:paraId="4D83C904" w14:textId="77777777">
        <w:trPr>
          <w:trHeight w:val="275"/>
        </w:trPr>
        <w:tc>
          <w:tcPr>
            <w:tcW w:w="2405" w:type="dxa"/>
          </w:tcPr>
          <w:p w14:paraId="4EFA3578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Address</w:t>
            </w:r>
          </w:p>
        </w:tc>
        <w:tc>
          <w:tcPr>
            <w:tcW w:w="6658" w:type="dxa"/>
            <w:gridSpan w:val="2"/>
          </w:tcPr>
          <w:p w14:paraId="6FE20918" w14:textId="0740F024" w:rsidR="00632110" w:rsidRPr="00DB6D98" w:rsidRDefault="00632110" w:rsidP="00DB6D98">
            <w:pPr>
              <w:pStyle w:val="PlainText"/>
            </w:pPr>
          </w:p>
        </w:tc>
      </w:tr>
      <w:tr w:rsidR="00632110" w14:paraId="407988A3" w14:textId="77777777">
        <w:trPr>
          <w:trHeight w:val="275"/>
        </w:trPr>
        <w:tc>
          <w:tcPr>
            <w:tcW w:w="2405" w:type="dxa"/>
          </w:tcPr>
          <w:p w14:paraId="53C37C7D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Website</w:t>
            </w:r>
          </w:p>
        </w:tc>
        <w:tc>
          <w:tcPr>
            <w:tcW w:w="6658" w:type="dxa"/>
            <w:gridSpan w:val="2"/>
          </w:tcPr>
          <w:p w14:paraId="0D8B9FAE" w14:textId="61494328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5B27C038" w14:textId="77777777">
        <w:trPr>
          <w:trHeight w:val="278"/>
        </w:trPr>
        <w:tc>
          <w:tcPr>
            <w:tcW w:w="2405" w:type="dxa"/>
            <w:shd w:val="clear" w:color="auto" w:fill="D9D9D9"/>
          </w:tcPr>
          <w:p w14:paraId="117BB86C" w14:textId="77777777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  <w:shd w:val="clear" w:color="auto" w:fill="D9D9D9"/>
          </w:tcPr>
          <w:p w14:paraId="525ECD97" w14:textId="77777777" w:rsidR="00632110" w:rsidRDefault="003E2F22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Company contact details 1</w:t>
            </w:r>
          </w:p>
        </w:tc>
        <w:tc>
          <w:tcPr>
            <w:tcW w:w="3329" w:type="dxa"/>
            <w:shd w:val="clear" w:color="auto" w:fill="D9D9D9"/>
          </w:tcPr>
          <w:p w14:paraId="1A020934" w14:textId="77777777" w:rsidR="00632110" w:rsidRDefault="003E2F22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Company contact details 2</w:t>
            </w:r>
          </w:p>
        </w:tc>
      </w:tr>
      <w:tr w:rsidR="00632110" w14:paraId="5FC24AF1" w14:textId="77777777">
        <w:trPr>
          <w:trHeight w:val="275"/>
        </w:trPr>
        <w:tc>
          <w:tcPr>
            <w:tcW w:w="2405" w:type="dxa"/>
          </w:tcPr>
          <w:p w14:paraId="1F060441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Family name</w:t>
            </w:r>
          </w:p>
        </w:tc>
        <w:tc>
          <w:tcPr>
            <w:tcW w:w="3329" w:type="dxa"/>
          </w:tcPr>
          <w:p w14:paraId="44DDF845" w14:textId="3713923D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14:paraId="128A53EC" w14:textId="11F3B725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1D543F09" w14:textId="77777777">
        <w:trPr>
          <w:trHeight w:val="275"/>
        </w:trPr>
        <w:tc>
          <w:tcPr>
            <w:tcW w:w="2405" w:type="dxa"/>
          </w:tcPr>
          <w:p w14:paraId="3BC1E0F5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First name</w:t>
            </w:r>
          </w:p>
        </w:tc>
        <w:tc>
          <w:tcPr>
            <w:tcW w:w="3329" w:type="dxa"/>
          </w:tcPr>
          <w:p w14:paraId="17DFF5F1" w14:textId="5AEE5097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14:paraId="05EAD75A" w14:textId="49C455FB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661C17D7" w14:textId="77777777">
        <w:trPr>
          <w:trHeight w:val="301"/>
        </w:trPr>
        <w:tc>
          <w:tcPr>
            <w:tcW w:w="2405" w:type="dxa"/>
          </w:tcPr>
          <w:p w14:paraId="4402FD9B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Function</w:t>
            </w:r>
          </w:p>
        </w:tc>
        <w:tc>
          <w:tcPr>
            <w:tcW w:w="3329" w:type="dxa"/>
          </w:tcPr>
          <w:p w14:paraId="41C80C22" w14:textId="636FCEA2" w:rsidR="00632110" w:rsidRDefault="006321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</w:tcPr>
          <w:p w14:paraId="3286529D" w14:textId="437B8864" w:rsidR="00632110" w:rsidRDefault="00632110">
            <w:pPr>
              <w:pStyle w:val="TableParagraph"/>
              <w:rPr>
                <w:rFonts w:ascii="Times New Roman"/>
              </w:rPr>
            </w:pPr>
          </w:p>
        </w:tc>
      </w:tr>
      <w:tr w:rsidR="00632110" w14:paraId="0AFDBFDA" w14:textId="77777777">
        <w:trPr>
          <w:trHeight w:val="276"/>
        </w:trPr>
        <w:tc>
          <w:tcPr>
            <w:tcW w:w="2405" w:type="dxa"/>
          </w:tcPr>
          <w:p w14:paraId="5ECB85E5" w14:textId="77777777" w:rsidR="00632110" w:rsidRDefault="003E2F22">
            <w:pPr>
              <w:pStyle w:val="TableParagraph"/>
              <w:ind w:left="110"/>
            </w:pPr>
            <w:r>
              <w:t>E-mail</w:t>
            </w:r>
          </w:p>
        </w:tc>
        <w:tc>
          <w:tcPr>
            <w:tcW w:w="3329" w:type="dxa"/>
          </w:tcPr>
          <w:p w14:paraId="40DC8685" w14:textId="53571B08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14:paraId="67217E78" w14:textId="752C49DA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0EDF634D" w14:textId="77777777">
        <w:trPr>
          <w:trHeight w:val="582"/>
        </w:trPr>
        <w:tc>
          <w:tcPr>
            <w:tcW w:w="2405" w:type="dxa"/>
          </w:tcPr>
          <w:p w14:paraId="43B5C425" w14:textId="77777777" w:rsidR="00632110" w:rsidRDefault="003E2F22">
            <w:pPr>
              <w:pStyle w:val="TableParagraph"/>
              <w:spacing w:before="2" w:line="255" w:lineRule="exact"/>
              <w:ind w:left="110"/>
            </w:pPr>
            <w:r>
              <w:t>Telephone number</w:t>
            </w:r>
          </w:p>
          <w:p w14:paraId="2F3290E4" w14:textId="77777777" w:rsidR="00632110" w:rsidRDefault="003E2F22">
            <w:pPr>
              <w:pStyle w:val="TableParagraph"/>
              <w:spacing w:line="164" w:lineRule="exact"/>
              <w:ind w:left="110"/>
              <w:rPr>
                <w:i/>
                <w:sz w:val="14"/>
              </w:rPr>
            </w:pPr>
            <w:r>
              <w:rPr>
                <w:i/>
                <w:sz w:val="14"/>
              </w:rPr>
              <w:t>Please provide complete phone number with country code</w:t>
            </w:r>
          </w:p>
        </w:tc>
        <w:tc>
          <w:tcPr>
            <w:tcW w:w="3329" w:type="dxa"/>
          </w:tcPr>
          <w:p w14:paraId="41ED3F50" w14:textId="44C45AFD" w:rsidR="00632110" w:rsidRDefault="006321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</w:tcPr>
          <w:p w14:paraId="45A2BAA7" w14:textId="77777777" w:rsidR="00632110" w:rsidRDefault="00632110">
            <w:pPr>
              <w:pStyle w:val="TableParagraph"/>
              <w:rPr>
                <w:rFonts w:ascii="Times New Roman"/>
              </w:rPr>
            </w:pPr>
          </w:p>
        </w:tc>
      </w:tr>
    </w:tbl>
    <w:p w14:paraId="2AF13127" w14:textId="77777777" w:rsidR="00632110" w:rsidRDefault="00632110">
      <w:pPr>
        <w:pStyle w:val="BodyText"/>
        <w:spacing w:before="9"/>
        <w:rPr>
          <w:b/>
          <w:sz w:val="19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6666"/>
      </w:tblGrid>
      <w:tr w:rsidR="00632110" w14:paraId="0DA26EFB" w14:textId="77777777">
        <w:trPr>
          <w:trHeight w:val="419"/>
        </w:trPr>
        <w:tc>
          <w:tcPr>
            <w:tcW w:w="9074" w:type="dxa"/>
            <w:gridSpan w:val="2"/>
            <w:shd w:val="clear" w:color="auto" w:fill="D9D9D9"/>
          </w:tcPr>
          <w:p w14:paraId="01F77725" w14:textId="77777777" w:rsidR="00632110" w:rsidRDefault="003E2F22">
            <w:pPr>
              <w:pStyle w:val="TableParagraph"/>
              <w:spacing w:before="2" w:line="397" w:lineRule="exact"/>
              <w:ind w:left="71"/>
              <w:rPr>
                <w:sz w:val="36"/>
              </w:rPr>
            </w:pPr>
            <w:r>
              <w:rPr>
                <w:color w:val="2E5395"/>
                <w:sz w:val="36"/>
              </w:rPr>
              <w:t>Company summary</w:t>
            </w:r>
          </w:p>
        </w:tc>
      </w:tr>
      <w:tr w:rsidR="00632110" w14:paraId="2C36EFE2" w14:textId="77777777">
        <w:trPr>
          <w:trHeight w:val="1533"/>
        </w:trPr>
        <w:tc>
          <w:tcPr>
            <w:tcW w:w="2408" w:type="dxa"/>
          </w:tcPr>
          <w:p w14:paraId="2B8850EE" w14:textId="77777777" w:rsidR="00632110" w:rsidRDefault="003E2F22">
            <w:pPr>
              <w:pStyle w:val="TableParagraph"/>
              <w:ind w:left="71" w:right="278"/>
            </w:pPr>
            <w:r>
              <w:t>Summary of mid-cap business</w:t>
            </w:r>
          </w:p>
        </w:tc>
        <w:tc>
          <w:tcPr>
            <w:tcW w:w="6666" w:type="dxa"/>
          </w:tcPr>
          <w:p w14:paraId="2795785B" w14:textId="6CF3D16E" w:rsidR="00632110" w:rsidRDefault="00632110" w:rsidP="008330DA">
            <w:pPr>
              <w:pStyle w:val="PlainText"/>
              <w:jc w:val="both"/>
              <w:rPr>
                <w:rFonts w:ascii="Times New Roman"/>
              </w:rPr>
            </w:pPr>
          </w:p>
        </w:tc>
      </w:tr>
      <w:tr w:rsidR="00632110" w14:paraId="5FE38FED" w14:textId="77777777">
        <w:trPr>
          <w:trHeight w:val="268"/>
        </w:trPr>
        <w:tc>
          <w:tcPr>
            <w:tcW w:w="2408" w:type="dxa"/>
          </w:tcPr>
          <w:p w14:paraId="529D8D1D" w14:textId="77777777" w:rsidR="00632110" w:rsidRDefault="003E2F22">
            <w:pPr>
              <w:pStyle w:val="TableParagraph"/>
              <w:spacing w:line="249" w:lineRule="exact"/>
              <w:ind w:left="71"/>
            </w:pPr>
            <w:r>
              <w:t>Listing date</w:t>
            </w:r>
          </w:p>
        </w:tc>
        <w:tc>
          <w:tcPr>
            <w:tcW w:w="6666" w:type="dxa"/>
          </w:tcPr>
          <w:p w14:paraId="013B6D7A" w14:textId="6B74A2BA" w:rsidR="00632110" w:rsidRDefault="006321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10" w14:paraId="6159F29E" w14:textId="77777777">
        <w:trPr>
          <w:trHeight w:val="270"/>
        </w:trPr>
        <w:tc>
          <w:tcPr>
            <w:tcW w:w="2408" w:type="dxa"/>
          </w:tcPr>
          <w:p w14:paraId="38155030" w14:textId="77777777" w:rsidR="00632110" w:rsidRDefault="003E2F22">
            <w:pPr>
              <w:pStyle w:val="TableParagraph"/>
              <w:spacing w:line="251" w:lineRule="exact"/>
              <w:ind w:left="71"/>
            </w:pPr>
            <w:r>
              <w:t>Capitalisation (in €)</w:t>
            </w:r>
          </w:p>
        </w:tc>
        <w:tc>
          <w:tcPr>
            <w:tcW w:w="6666" w:type="dxa"/>
          </w:tcPr>
          <w:p w14:paraId="24B2259E" w14:textId="7493A9CF" w:rsidR="00632110" w:rsidRDefault="00632110" w:rsidP="00797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BD7788" w14:textId="77777777" w:rsidR="00632110" w:rsidRDefault="00632110">
      <w:pPr>
        <w:rPr>
          <w:rFonts w:ascii="Times New Roman"/>
          <w:sz w:val="20"/>
        </w:rPr>
        <w:sectPr w:rsidR="00632110" w:rsidSect="00702A03">
          <w:headerReference w:type="default" r:id="rId11"/>
          <w:type w:val="continuous"/>
          <w:pgSz w:w="11910" w:h="16840"/>
          <w:pgMar w:top="700" w:right="1280" w:bottom="280" w:left="1280" w:header="708" w:footer="708" w:gutter="0"/>
          <w:cols w:space="708"/>
        </w:sectPr>
      </w:pPr>
    </w:p>
    <w:p w14:paraId="499F77F8" w14:textId="70C2E9C9" w:rsidR="00632110" w:rsidRDefault="00632110">
      <w:pPr>
        <w:pStyle w:val="BodyText"/>
        <w:ind w:left="107"/>
        <w:rPr>
          <w:sz w:val="20"/>
        </w:rPr>
      </w:pPr>
    </w:p>
    <w:p w14:paraId="05CA3D97" w14:textId="77777777" w:rsidR="00632110" w:rsidRDefault="00632110">
      <w:pPr>
        <w:pStyle w:val="BodyText"/>
        <w:spacing w:before="9"/>
        <w:rPr>
          <w:b/>
          <w:sz w:val="21"/>
        </w:rPr>
      </w:pPr>
    </w:p>
    <w:tbl>
      <w:tblPr>
        <w:tblStyle w:val="TableNormal1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9052"/>
      </w:tblGrid>
      <w:tr w:rsidR="00632110" w14:paraId="7FD4B42C" w14:textId="77777777" w:rsidTr="00B06232">
        <w:trPr>
          <w:gridBefore w:val="1"/>
          <w:wBefore w:w="17" w:type="dxa"/>
          <w:trHeight w:val="997"/>
        </w:trPr>
        <w:tc>
          <w:tcPr>
            <w:tcW w:w="9052" w:type="dxa"/>
            <w:shd w:val="clear" w:color="auto" w:fill="B3B3B3"/>
          </w:tcPr>
          <w:p w14:paraId="1073F77F" w14:textId="3845005D" w:rsidR="00632110" w:rsidRDefault="00CE0DCD" w:rsidP="00CE0DCD">
            <w:pPr>
              <w:pStyle w:val="TableParagraph"/>
              <w:spacing w:line="418" w:lineRule="exact"/>
              <w:ind w:left="204" w:right="171"/>
              <w:jc w:val="center"/>
              <w:rPr>
                <w:sz w:val="36"/>
              </w:rPr>
            </w:pPr>
            <w:proofErr w:type="spellStart"/>
            <w:r>
              <w:rPr>
                <w:color w:val="2E5395"/>
                <w:sz w:val="36"/>
              </w:rPr>
              <w:t>Internationalisation</w:t>
            </w:r>
            <w:proofErr w:type="spellEnd"/>
          </w:p>
          <w:p w14:paraId="4BEA8A9E" w14:textId="77777777" w:rsidR="00632110" w:rsidRDefault="003E2F22">
            <w:pPr>
              <w:pStyle w:val="TableParagraph"/>
              <w:spacing w:line="142" w:lineRule="exact"/>
              <w:ind w:left="201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1 500 characters including spaces).</w:t>
            </w:r>
          </w:p>
        </w:tc>
      </w:tr>
      <w:tr w:rsidR="00632110" w14:paraId="304D96D2" w14:textId="77777777" w:rsidTr="00B06232">
        <w:trPr>
          <w:gridBefore w:val="1"/>
          <w:wBefore w:w="17" w:type="dxa"/>
          <w:trHeight w:val="1561"/>
        </w:trPr>
        <w:tc>
          <w:tcPr>
            <w:tcW w:w="9052" w:type="dxa"/>
            <w:shd w:val="clear" w:color="auto" w:fill="DFDFDF"/>
          </w:tcPr>
          <w:p w14:paraId="0E6ADACF" w14:textId="42793CD3" w:rsidR="00632110" w:rsidRDefault="00CE0DCD" w:rsidP="00CE0DCD">
            <w:pPr>
              <w:pStyle w:val="TableParagraph"/>
              <w:spacing w:line="255" w:lineRule="exact"/>
              <w:ind w:left="129"/>
            </w:pPr>
            <w:r>
              <w:t xml:space="preserve">Please explain how the company has diversified geographically (beyond the EU Single Market) into different marketplaces </w:t>
            </w:r>
            <w:r w:rsidR="00335CAC">
              <w:t>establishing a presence in and or forging links with different markets</w:t>
            </w:r>
            <w:r>
              <w:t>.</w:t>
            </w:r>
          </w:p>
          <w:p w14:paraId="59296257" w14:textId="77777777" w:rsidR="00632110" w:rsidRDefault="00CE0DCD" w:rsidP="00CE0DCD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  <w:tab w:val="left" w:pos="490"/>
              </w:tabs>
              <w:spacing w:before="1"/>
              <w:ind w:right="92"/>
            </w:pPr>
            <w:r>
              <w:t>Has the company placed international operations at the heart of its business development strategy?</w:t>
            </w:r>
          </w:p>
          <w:p w14:paraId="44765187" w14:textId="2FE7F1DC" w:rsidR="003A7AFD" w:rsidRDefault="003A7AFD" w:rsidP="00CE0DCD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  <w:tab w:val="left" w:pos="490"/>
              </w:tabs>
              <w:spacing w:before="1"/>
              <w:ind w:right="92"/>
            </w:pPr>
            <w:r>
              <w:t>Explain how the company has expanded</w:t>
            </w:r>
            <w:r w:rsidR="00240E1B">
              <w:t xml:space="preserve"> e.g. through the e</w:t>
            </w:r>
            <w:r w:rsidR="00240E1B" w:rsidRPr="00240E1B">
              <w:t>stablishment of subsidiaries, partnerships, or production facilities abroad</w:t>
            </w:r>
            <w:r>
              <w:t xml:space="preserve">, diversifying geographically into different regions and leveraging diverse resources (local talent, supply chains, technological innovations…) to strengthen its international reach? </w:t>
            </w:r>
          </w:p>
          <w:p w14:paraId="7D921737" w14:textId="7C450788" w:rsidR="00240E1B" w:rsidRDefault="00CE0DCD" w:rsidP="00602D19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  <w:tab w:val="left" w:pos="490"/>
              </w:tabs>
              <w:spacing w:before="1"/>
              <w:ind w:right="92"/>
            </w:pPr>
            <w:r>
              <w:t>Does the company devote an adequate but not excessive amount to international operations</w:t>
            </w:r>
            <w:r w:rsidR="003A7AFD">
              <w:t xml:space="preserve"> and expansion, ensuring alignment with its long-term cor</w:t>
            </w:r>
            <w:r>
              <w:t>porate goals?</w:t>
            </w:r>
          </w:p>
          <w:p w14:paraId="52E4D85F" w14:textId="3386AEFB" w:rsidR="00CE0DCD" w:rsidRPr="00CE0DCD" w:rsidRDefault="00CE0DCD" w:rsidP="00CE0DCD">
            <w:pPr>
              <w:pStyle w:val="TableParagraph"/>
              <w:tabs>
                <w:tab w:val="left" w:pos="489"/>
                <w:tab w:val="left" w:pos="490"/>
              </w:tabs>
              <w:spacing w:before="1"/>
              <w:ind w:right="92"/>
              <w:rPr>
                <w:i/>
                <w:iCs/>
              </w:rPr>
            </w:pPr>
            <w:r>
              <w:rPr>
                <w:i/>
                <w:iCs/>
              </w:rPr>
              <w:t>Please evaluate and provide reasoning.</w:t>
            </w:r>
          </w:p>
        </w:tc>
      </w:tr>
      <w:tr w:rsidR="00632110" w14:paraId="290C812F" w14:textId="77777777" w:rsidTr="00B06232">
        <w:trPr>
          <w:gridBefore w:val="1"/>
          <w:wBefore w:w="17" w:type="dxa"/>
          <w:trHeight w:val="1531"/>
        </w:trPr>
        <w:tc>
          <w:tcPr>
            <w:tcW w:w="9052" w:type="dxa"/>
          </w:tcPr>
          <w:p w14:paraId="2B9FB5C1" w14:textId="0A7584EF" w:rsidR="009320B6" w:rsidRDefault="0031334A" w:rsidP="0031334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632110" w14:paraId="1A025EC1" w14:textId="77777777" w:rsidTr="00B06232">
        <w:trPr>
          <w:gridBefore w:val="1"/>
          <w:wBefore w:w="17" w:type="dxa"/>
          <w:trHeight w:val="580"/>
        </w:trPr>
        <w:tc>
          <w:tcPr>
            <w:tcW w:w="9052" w:type="dxa"/>
            <w:shd w:val="clear" w:color="auto" w:fill="B3B3B3"/>
          </w:tcPr>
          <w:p w14:paraId="5FC4BA45" w14:textId="77777777" w:rsidR="00632110" w:rsidRDefault="003E2F22">
            <w:pPr>
              <w:pStyle w:val="TableParagraph"/>
              <w:spacing w:line="418" w:lineRule="exact"/>
              <w:ind w:left="193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Share price (in €)</w:t>
            </w:r>
          </w:p>
          <w:p w14:paraId="192ACCE0" w14:textId="77777777" w:rsidR="00632110" w:rsidRDefault="003E2F22">
            <w:pPr>
              <w:pStyle w:val="TableParagraph"/>
              <w:spacing w:line="142" w:lineRule="exact"/>
              <w:ind w:left="192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1 000 characters including spaces).</w:t>
            </w:r>
          </w:p>
        </w:tc>
      </w:tr>
      <w:tr w:rsidR="00632110" w14:paraId="6338AA2E" w14:textId="77777777" w:rsidTr="00B06232">
        <w:trPr>
          <w:gridBefore w:val="1"/>
          <w:wBefore w:w="17" w:type="dxa"/>
          <w:trHeight w:val="1021"/>
        </w:trPr>
        <w:tc>
          <w:tcPr>
            <w:tcW w:w="9052" w:type="dxa"/>
            <w:shd w:val="clear" w:color="auto" w:fill="DFDFDF"/>
          </w:tcPr>
          <w:p w14:paraId="67F9E07C" w14:textId="5714580A" w:rsidR="00632110" w:rsidRDefault="003E2F22">
            <w:pPr>
              <w:pStyle w:val="TableParagraph"/>
              <w:spacing w:before="2"/>
              <w:ind w:left="117"/>
            </w:pP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quantitative</w:t>
            </w:r>
            <w:r>
              <w:rPr>
                <w:spacing w:val="-11"/>
              </w:rPr>
              <w:t xml:space="preserve"> </w:t>
            </w:r>
            <w:r>
              <w:t>figures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share</w:t>
            </w:r>
            <w:r>
              <w:rPr>
                <w:spacing w:val="-11"/>
              </w:rPr>
              <w:t xml:space="preserve"> </w:t>
            </w:r>
            <w:r>
              <w:t>price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date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flotation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compare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 data of</w:t>
            </w:r>
            <w:r>
              <w:rPr>
                <w:spacing w:val="-2"/>
              </w:rPr>
              <w:t xml:space="preserve"> </w:t>
            </w:r>
            <w:r>
              <w:t>31.12.202</w:t>
            </w:r>
            <w:r w:rsidR="002D7DFE">
              <w:t>3</w:t>
            </w:r>
            <w:r>
              <w:t>.</w:t>
            </w:r>
          </w:p>
          <w:p w14:paraId="7825F519" w14:textId="77777777" w:rsidR="00632110" w:rsidRDefault="003E2F22">
            <w:pPr>
              <w:pStyle w:val="TableParagraph"/>
              <w:spacing w:before="3" w:line="254" w:lineRule="exact"/>
              <w:ind w:left="117"/>
            </w:pPr>
            <w:r>
              <w:t>Has the share price appreciated steadily, providing evidence of solid long-term growth without inflation?</w:t>
            </w:r>
          </w:p>
        </w:tc>
      </w:tr>
      <w:tr w:rsidR="00632110" w14:paraId="73AC6571" w14:textId="77777777" w:rsidTr="00B06232">
        <w:trPr>
          <w:gridBefore w:val="1"/>
          <w:wBefore w:w="17" w:type="dxa"/>
          <w:trHeight w:val="1531"/>
        </w:trPr>
        <w:tc>
          <w:tcPr>
            <w:tcW w:w="9052" w:type="dxa"/>
          </w:tcPr>
          <w:p w14:paraId="0FE58859" w14:textId="59797C0C" w:rsidR="00280412" w:rsidRDefault="00280412" w:rsidP="008330DA">
            <w:pPr>
              <w:pStyle w:val="TableParagraph"/>
              <w:ind w:left="360"/>
              <w:rPr>
                <w:rFonts w:ascii="Times New Roman"/>
              </w:rPr>
            </w:pPr>
          </w:p>
        </w:tc>
      </w:tr>
      <w:tr w:rsidR="00632110" w14:paraId="32E55B0F" w14:textId="77777777" w:rsidTr="00B06232">
        <w:trPr>
          <w:gridBefore w:val="1"/>
          <w:wBefore w:w="17" w:type="dxa"/>
          <w:trHeight w:val="582"/>
        </w:trPr>
        <w:tc>
          <w:tcPr>
            <w:tcW w:w="9052" w:type="dxa"/>
            <w:shd w:val="clear" w:color="auto" w:fill="B3B3B3"/>
          </w:tcPr>
          <w:p w14:paraId="37BC9936" w14:textId="6070DC08" w:rsidR="00632110" w:rsidRDefault="00CE0DCD">
            <w:pPr>
              <w:pStyle w:val="TableParagraph"/>
              <w:spacing w:before="2" w:line="418" w:lineRule="exact"/>
              <w:ind w:left="191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Growth</w:t>
            </w:r>
          </w:p>
          <w:p w14:paraId="594E7B84" w14:textId="77777777" w:rsidR="00632110" w:rsidRDefault="003E2F22">
            <w:pPr>
              <w:pStyle w:val="TableParagraph"/>
              <w:spacing w:line="142" w:lineRule="exact"/>
              <w:ind w:left="192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1 500 characters including spaces).</w:t>
            </w:r>
          </w:p>
        </w:tc>
      </w:tr>
      <w:tr w:rsidR="00632110" w14:paraId="5AAA8648" w14:textId="77777777" w:rsidTr="00B06232">
        <w:trPr>
          <w:gridBefore w:val="1"/>
          <w:wBefore w:w="17" w:type="dxa"/>
          <w:trHeight w:val="510"/>
        </w:trPr>
        <w:tc>
          <w:tcPr>
            <w:tcW w:w="9052" w:type="dxa"/>
            <w:shd w:val="clear" w:color="auto" w:fill="DFDFDF"/>
          </w:tcPr>
          <w:p w14:paraId="4E6D9328" w14:textId="0D10F85D" w:rsidR="00CE0DCD" w:rsidRDefault="00CE0DCD" w:rsidP="00CE0DCD">
            <w:pPr>
              <w:pStyle w:val="TableParagraph"/>
              <w:spacing w:before="3" w:line="254" w:lineRule="exact"/>
              <w:ind w:left="117"/>
            </w:pPr>
            <w:r>
              <w:t>Please provide quantitative figures for market share, sales, employment and profit attributable to international export activity at date of floatation and compare to the same data available as of 31.12.202</w:t>
            </w:r>
            <w:r w:rsidR="006D300C">
              <w:t>3</w:t>
            </w:r>
            <w:r>
              <w:t xml:space="preserve">. </w:t>
            </w:r>
          </w:p>
          <w:p w14:paraId="23E31BB4" w14:textId="52785C3E" w:rsidR="00632110" w:rsidRDefault="00CE0DCD" w:rsidP="00CE0DCD">
            <w:pPr>
              <w:pStyle w:val="TableParagraph"/>
              <w:spacing w:before="3" w:line="254" w:lineRule="exact"/>
              <w:ind w:left="117"/>
            </w:pPr>
            <w:r>
              <w:t>Please also evaluate if the company built a strong position in its marketplace</w:t>
            </w:r>
            <w:r w:rsidR="00240E1B">
              <w:t xml:space="preserve"> against global competitors</w:t>
            </w:r>
            <w:r>
              <w:t xml:space="preserve"> from which it can develop in the future and provide reasoning for your assessment. </w:t>
            </w:r>
          </w:p>
        </w:tc>
      </w:tr>
      <w:tr w:rsidR="00632110" w:rsidRPr="00C356B4" w14:paraId="040032FC" w14:textId="77777777" w:rsidTr="00B06232">
        <w:trPr>
          <w:gridBefore w:val="1"/>
          <w:wBefore w:w="17" w:type="dxa"/>
          <w:trHeight w:val="1532"/>
        </w:trPr>
        <w:tc>
          <w:tcPr>
            <w:tcW w:w="9052" w:type="dxa"/>
          </w:tcPr>
          <w:p w14:paraId="5AEE5358" w14:textId="063A07B2" w:rsidR="00A740D0" w:rsidRPr="00C356B4" w:rsidRDefault="00A740D0" w:rsidP="008330DA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632110" w14:paraId="5E91FD86" w14:textId="77777777" w:rsidTr="00B06232">
        <w:trPr>
          <w:gridBefore w:val="1"/>
          <w:wBefore w:w="17" w:type="dxa"/>
          <w:trHeight w:val="580"/>
        </w:trPr>
        <w:tc>
          <w:tcPr>
            <w:tcW w:w="9052" w:type="dxa"/>
            <w:shd w:val="clear" w:color="auto" w:fill="B3B3B3"/>
          </w:tcPr>
          <w:p w14:paraId="2A3EE2E8" w14:textId="77777777" w:rsidR="00B06232" w:rsidRDefault="00B06232">
            <w:pPr>
              <w:pStyle w:val="TableParagraph"/>
              <w:spacing w:line="418" w:lineRule="exact"/>
              <w:ind w:left="193" w:right="171"/>
              <w:jc w:val="center"/>
              <w:rPr>
                <w:color w:val="2E5395"/>
                <w:sz w:val="36"/>
              </w:rPr>
            </w:pPr>
          </w:p>
          <w:p w14:paraId="16B0A320" w14:textId="7F3EE0B1" w:rsidR="00632110" w:rsidRDefault="003E2F22">
            <w:pPr>
              <w:pStyle w:val="TableParagraph"/>
              <w:spacing w:line="418" w:lineRule="exact"/>
              <w:ind w:left="193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Reputation</w:t>
            </w:r>
          </w:p>
          <w:p w14:paraId="116EB13C" w14:textId="77777777" w:rsidR="00632110" w:rsidRDefault="003E2F22">
            <w:pPr>
              <w:pStyle w:val="TableParagraph"/>
              <w:spacing w:line="142" w:lineRule="exact"/>
              <w:ind w:left="192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1 000 characters including spaces).</w:t>
            </w:r>
          </w:p>
        </w:tc>
      </w:tr>
      <w:tr w:rsidR="00B06232" w14:paraId="659F8413" w14:textId="77777777" w:rsidTr="00B06232">
        <w:trPr>
          <w:gridBefore w:val="1"/>
          <w:wBefore w:w="17" w:type="dxa"/>
          <w:trHeight w:val="510"/>
        </w:trPr>
        <w:tc>
          <w:tcPr>
            <w:tcW w:w="9052" w:type="dxa"/>
            <w:shd w:val="clear" w:color="auto" w:fill="DFDFDF"/>
          </w:tcPr>
          <w:p w14:paraId="48A10DE9" w14:textId="5E401450" w:rsidR="00B06232" w:rsidRDefault="00B06232">
            <w:pPr>
              <w:pStyle w:val="TableParagraph"/>
              <w:spacing w:before="1" w:line="256" w:lineRule="exact"/>
              <w:ind w:left="117" w:right="479"/>
            </w:pPr>
            <w:r>
              <w:t xml:space="preserve">Please provide supporting evidence regarding the overall reputation of the company. How is the company viewed by peers/stock-market analysts/other companies? Did it </w:t>
            </w:r>
            <w:r>
              <w:lastRenderedPageBreak/>
              <w:t>s</w:t>
            </w:r>
            <w:r w:rsidRPr="00240E1B">
              <w:t>uccessful</w:t>
            </w:r>
            <w:r>
              <w:t>ly</w:t>
            </w:r>
            <w:r w:rsidRPr="00240E1B">
              <w:t xml:space="preserve"> adapt to local regulations, cultures, and market conditions</w:t>
            </w:r>
            <w:r>
              <w:t>?</w:t>
            </w:r>
          </w:p>
        </w:tc>
      </w:tr>
      <w:tr w:rsidR="00632110" w14:paraId="4C4AA628" w14:textId="77777777" w:rsidTr="00B06232">
        <w:trPr>
          <w:gridBefore w:val="1"/>
          <w:wBefore w:w="17" w:type="dxa"/>
          <w:trHeight w:val="1275"/>
        </w:trPr>
        <w:tc>
          <w:tcPr>
            <w:tcW w:w="9052" w:type="dxa"/>
          </w:tcPr>
          <w:p w14:paraId="024E6379" w14:textId="7CE2669F" w:rsidR="008330DA" w:rsidRDefault="008330DA" w:rsidP="008330DA">
            <w:pPr>
              <w:pStyle w:val="TableParagraph"/>
              <w:rPr>
                <w:rFonts w:ascii="Times New Roman"/>
              </w:rPr>
            </w:pPr>
          </w:p>
          <w:p w14:paraId="7864C0F0" w14:textId="7B45FB8C" w:rsidR="00A947C2" w:rsidRDefault="00A947C2" w:rsidP="0079723C">
            <w:pPr>
              <w:pStyle w:val="TableParagraph"/>
              <w:rPr>
                <w:rFonts w:ascii="Times New Roman"/>
              </w:rPr>
            </w:pPr>
          </w:p>
        </w:tc>
      </w:tr>
      <w:tr w:rsidR="00B06232" w14:paraId="34A81F72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2"/>
        </w:trPr>
        <w:tc>
          <w:tcPr>
            <w:tcW w:w="9069" w:type="dxa"/>
            <w:gridSpan w:val="2"/>
            <w:shd w:val="clear" w:color="auto" w:fill="B3B3B3"/>
          </w:tcPr>
          <w:p w14:paraId="2AF32371" w14:textId="77777777" w:rsidR="00B06232" w:rsidRDefault="00B06232" w:rsidP="00872E07">
            <w:pPr>
              <w:pStyle w:val="TableParagraph"/>
              <w:spacing w:line="417" w:lineRule="exact"/>
              <w:ind w:left="1620" w:right="161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Additional information</w:t>
            </w:r>
          </w:p>
          <w:p w14:paraId="4CA36D62" w14:textId="77777777" w:rsidR="00B06232" w:rsidRDefault="00B06232" w:rsidP="00872E07">
            <w:pPr>
              <w:pStyle w:val="TableParagraph"/>
              <w:spacing w:line="165" w:lineRule="exact"/>
              <w:ind w:left="1617" w:right="1611"/>
              <w:jc w:val="center"/>
              <w:rPr>
                <w:sz w:val="16"/>
              </w:rPr>
            </w:pPr>
            <w:r>
              <w:rPr>
                <w:sz w:val="16"/>
              </w:rPr>
              <w:t>(Max. 500 characters including spaces)</w:t>
            </w:r>
          </w:p>
        </w:tc>
      </w:tr>
      <w:tr w:rsidR="00B06232" w14:paraId="7B9378F7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9069" w:type="dxa"/>
            <w:gridSpan w:val="2"/>
            <w:shd w:val="clear" w:color="auto" w:fill="DFDFDF"/>
          </w:tcPr>
          <w:p w14:paraId="30CB1FE6" w14:textId="77777777" w:rsidR="00B06232" w:rsidRDefault="00B06232" w:rsidP="00872E07">
            <w:pPr>
              <w:pStyle w:val="TableParagraph"/>
              <w:spacing w:before="2"/>
              <w:ind w:left="115"/>
            </w:pPr>
            <w:r>
              <w:t>Please provide any additional and relevant information to support your application.</w:t>
            </w:r>
          </w:p>
        </w:tc>
      </w:tr>
      <w:tr w:rsidR="00B06232" w14:paraId="58F23D31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7"/>
        </w:trPr>
        <w:tc>
          <w:tcPr>
            <w:tcW w:w="9069" w:type="dxa"/>
            <w:gridSpan w:val="2"/>
          </w:tcPr>
          <w:p w14:paraId="6394A7B2" w14:textId="77777777" w:rsidR="00B06232" w:rsidRDefault="00B06232" w:rsidP="00872E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232" w14:paraId="21B12F1B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9069" w:type="dxa"/>
            <w:gridSpan w:val="2"/>
            <w:shd w:val="clear" w:color="auto" w:fill="BEBEBE"/>
          </w:tcPr>
          <w:p w14:paraId="60225F5C" w14:textId="77777777" w:rsidR="00B06232" w:rsidRDefault="00B06232" w:rsidP="00872E07">
            <w:pPr>
              <w:pStyle w:val="TableParagraph"/>
              <w:spacing w:line="397" w:lineRule="exact"/>
              <w:ind w:left="1619" w:right="161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Supplementary links/files</w:t>
            </w:r>
          </w:p>
        </w:tc>
      </w:tr>
      <w:tr w:rsidR="00B06232" w14:paraId="6595C703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87"/>
        </w:trPr>
        <w:tc>
          <w:tcPr>
            <w:tcW w:w="9069" w:type="dxa"/>
            <w:gridSpan w:val="2"/>
            <w:shd w:val="clear" w:color="auto" w:fill="DFDFDF"/>
          </w:tcPr>
          <w:p w14:paraId="2568DAC1" w14:textId="77777777" w:rsidR="00B06232" w:rsidRDefault="00B06232" w:rsidP="00872E07">
            <w:pPr>
              <w:pStyle w:val="TableParagraph"/>
              <w:ind w:left="115"/>
            </w:pPr>
            <w:r>
              <w:t>Here you may specify up to five website links in English and upload one supporting document (less than 5 MB).</w:t>
            </w:r>
          </w:p>
          <w:p w14:paraId="429CDD94" w14:textId="77777777" w:rsidR="00B06232" w:rsidRDefault="00B06232" w:rsidP="00872E07">
            <w:pPr>
              <w:pStyle w:val="TableParagraph"/>
              <w:spacing w:before="1"/>
              <w:rPr>
                <w:b/>
              </w:rPr>
            </w:pPr>
          </w:p>
          <w:p w14:paraId="16ED4AD7" w14:textId="77777777" w:rsidR="00B06232" w:rsidRDefault="00B06232" w:rsidP="00872E07">
            <w:pPr>
              <w:pStyle w:val="TableParagraph"/>
              <w:ind w:left="115"/>
            </w:pPr>
            <w:r>
              <w:t>Supporting documents may include visuals and text but text will not form part of the evaluation process.</w:t>
            </w:r>
          </w:p>
          <w:p w14:paraId="285CC5F1" w14:textId="77777777" w:rsidR="00B06232" w:rsidRDefault="00B06232" w:rsidP="00872E0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A226BFF" w14:textId="77777777" w:rsidR="00B06232" w:rsidRDefault="00B06232" w:rsidP="00872E07">
            <w:pPr>
              <w:pStyle w:val="TableParagraph"/>
              <w:spacing w:line="234" w:lineRule="exact"/>
              <w:ind w:left="115"/>
            </w:pPr>
            <w:r>
              <w:t>Only answers submitted above will be evaluated.</w:t>
            </w:r>
          </w:p>
        </w:tc>
      </w:tr>
      <w:tr w:rsidR="00B06232" w14:paraId="19C70B7E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1"/>
        </w:trPr>
        <w:tc>
          <w:tcPr>
            <w:tcW w:w="9069" w:type="dxa"/>
            <w:gridSpan w:val="2"/>
            <w:tcBorders>
              <w:bottom w:val="single" w:sz="8" w:space="0" w:color="000000"/>
            </w:tcBorders>
          </w:tcPr>
          <w:p w14:paraId="3E00B2D4" w14:textId="77777777" w:rsidR="00B06232" w:rsidRDefault="00B06232" w:rsidP="00872E07">
            <w:pPr>
              <w:pStyle w:val="TableParagraph"/>
              <w:rPr>
                <w:b/>
              </w:rPr>
            </w:pPr>
          </w:p>
          <w:p w14:paraId="3BD948B5" w14:textId="77777777" w:rsidR="00B06232" w:rsidRDefault="00B06232" w:rsidP="00872E07">
            <w:pPr>
              <w:pStyle w:val="TableParagraph"/>
              <w:spacing w:before="1"/>
              <w:ind w:left="115"/>
            </w:pPr>
          </w:p>
        </w:tc>
      </w:tr>
      <w:tr w:rsidR="00B06232" w14:paraId="6CA737C0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4"/>
        </w:trPr>
        <w:tc>
          <w:tcPr>
            <w:tcW w:w="9069" w:type="dxa"/>
            <w:gridSpan w:val="2"/>
            <w:tcBorders>
              <w:top w:val="single" w:sz="8" w:space="0" w:color="000000"/>
            </w:tcBorders>
            <w:shd w:val="clear" w:color="auto" w:fill="BEBEBE"/>
          </w:tcPr>
          <w:p w14:paraId="04109C0C" w14:textId="77777777" w:rsidR="00B06232" w:rsidRDefault="00B06232" w:rsidP="00872E07">
            <w:pPr>
              <w:pStyle w:val="TableParagraph"/>
              <w:spacing w:line="417" w:lineRule="exact"/>
              <w:ind w:left="1624" w:right="161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Comments from the stock exchange</w:t>
            </w:r>
          </w:p>
          <w:p w14:paraId="0C3F1F7A" w14:textId="77777777" w:rsidR="00B06232" w:rsidRDefault="00B06232" w:rsidP="00872E07">
            <w:pPr>
              <w:pStyle w:val="TableParagraph"/>
              <w:spacing w:line="167" w:lineRule="exact"/>
              <w:ind w:left="1624" w:right="1610"/>
              <w:jc w:val="center"/>
              <w:rPr>
                <w:sz w:val="16"/>
              </w:rPr>
            </w:pPr>
            <w:r>
              <w:rPr>
                <w:sz w:val="16"/>
              </w:rPr>
              <w:t>(Max. 1 500 characters including spaces)</w:t>
            </w:r>
          </w:p>
        </w:tc>
      </w:tr>
      <w:tr w:rsidR="00B06232" w14:paraId="76DA9552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9069" w:type="dxa"/>
            <w:gridSpan w:val="2"/>
            <w:shd w:val="clear" w:color="auto" w:fill="D9D9D9"/>
          </w:tcPr>
          <w:p w14:paraId="6612B5F0" w14:textId="77777777" w:rsidR="00B06232" w:rsidRDefault="00B06232" w:rsidP="00872E07">
            <w:pPr>
              <w:pStyle w:val="TableParagraph"/>
              <w:spacing w:line="255" w:lineRule="exact"/>
              <w:ind w:left="110"/>
            </w:pPr>
            <w:r>
              <w:t>Why was this considered to be a winning application?</w:t>
            </w:r>
          </w:p>
        </w:tc>
      </w:tr>
      <w:tr w:rsidR="00B06232" w14:paraId="0F9392B6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5"/>
        </w:trPr>
        <w:tc>
          <w:tcPr>
            <w:tcW w:w="9069" w:type="dxa"/>
            <w:gridSpan w:val="2"/>
          </w:tcPr>
          <w:p w14:paraId="3A9F6286" w14:textId="77777777" w:rsidR="00B06232" w:rsidRDefault="00B06232" w:rsidP="00872E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232" w14:paraId="06182F6F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1"/>
        </w:trPr>
        <w:tc>
          <w:tcPr>
            <w:tcW w:w="9069" w:type="dxa"/>
            <w:gridSpan w:val="2"/>
            <w:shd w:val="clear" w:color="auto" w:fill="D9D9D9"/>
          </w:tcPr>
          <w:p w14:paraId="2B701667" w14:textId="77777777" w:rsidR="00B06232" w:rsidRDefault="00B06232" w:rsidP="00872E07">
            <w:pPr>
              <w:pStyle w:val="TableParagraph"/>
              <w:spacing w:line="255" w:lineRule="exact"/>
              <w:ind w:left="110"/>
            </w:pPr>
            <w:r>
              <w:t>Why should this application win a European Award?</w:t>
            </w:r>
          </w:p>
        </w:tc>
      </w:tr>
      <w:tr w:rsidR="00B06232" w14:paraId="26EC8F69" w14:textId="77777777" w:rsidTr="00B06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7"/>
        </w:trPr>
        <w:tc>
          <w:tcPr>
            <w:tcW w:w="9069" w:type="dxa"/>
            <w:gridSpan w:val="2"/>
          </w:tcPr>
          <w:p w14:paraId="68E069C6" w14:textId="77777777" w:rsidR="00B06232" w:rsidRPr="0027344D" w:rsidRDefault="00B06232" w:rsidP="00872E07">
            <w:pPr>
              <w:pStyle w:val="TableParagraph"/>
              <w:rPr>
                <w:rFonts w:ascii="Times New Roman"/>
                <w:sz w:val="24"/>
              </w:rPr>
            </w:pPr>
          </w:p>
          <w:p w14:paraId="0446B078" w14:textId="77777777" w:rsidR="00B06232" w:rsidRDefault="00B06232" w:rsidP="00872E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D526D1" w14:textId="77777777" w:rsidR="00632110" w:rsidRDefault="00632110">
      <w:pPr>
        <w:rPr>
          <w:rFonts w:ascii="Times New Roman"/>
        </w:rPr>
        <w:sectPr w:rsidR="00632110" w:rsidSect="00702A03">
          <w:pgSz w:w="11910" w:h="16840"/>
          <w:pgMar w:top="700" w:right="1280" w:bottom="280" w:left="1280" w:header="708" w:footer="708" w:gutter="0"/>
          <w:cols w:space="708"/>
        </w:sectPr>
      </w:pPr>
    </w:p>
    <w:p w14:paraId="1A3F1B69" w14:textId="0110CF83" w:rsidR="00632110" w:rsidRDefault="00632110" w:rsidP="00237961">
      <w:pPr>
        <w:pStyle w:val="BodyText"/>
        <w:rPr>
          <w:sz w:val="20"/>
        </w:rPr>
      </w:pPr>
    </w:p>
    <w:sectPr w:rsidR="00632110">
      <w:pgSz w:w="11910" w:h="16840"/>
      <w:pgMar w:top="70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E173" w14:textId="77777777" w:rsidR="00EF4491" w:rsidRDefault="00EF4491" w:rsidP="003E2F22">
      <w:r>
        <w:separator/>
      </w:r>
    </w:p>
  </w:endnote>
  <w:endnote w:type="continuationSeparator" w:id="0">
    <w:p w14:paraId="152C8E2D" w14:textId="77777777" w:rsidR="00EF4491" w:rsidRDefault="00EF4491" w:rsidP="003E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7DE6" w14:textId="77777777" w:rsidR="00EF4491" w:rsidRDefault="00EF4491" w:rsidP="003E2F22">
      <w:r>
        <w:separator/>
      </w:r>
    </w:p>
  </w:footnote>
  <w:footnote w:type="continuationSeparator" w:id="0">
    <w:p w14:paraId="2F841EAE" w14:textId="77777777" w:rsidR="00EF4491" w:rsidRDefault="00EF4491" w:rsidP="003E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B6B7" w14:textId="71B1826F" w:rsidR="00B06232" w:rsidRDefault="00B06232">
    <w:pPr>
      <w:pStyle w:val="Header"/>
    </w:pPr>
    <w:r>
      <w:rPr>
        <w:noProof/>
        <w:sz w:val="20"/>
      </w:rPr>
      <mc:AlternateContent>
        <mc:Choice Requires="wps">
          <w:drawing>
            <wp:inline distT="0" distB="0" distL="0" distR="0" wp14:anchorId="41E5C094" wp14:editId="2619C91B">
              <wp:extent cx="5798185" cy="611505"/>
              <wp:effectExtent l="0" t="0" r="2540" b="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8185" cy="61150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A5A5F" w14:textId="77777777" w:rsidR="00B06232" w:rsidRDefault="00B06232" w:rsidP="00B06232">
                          <w:pPr>
                            <w:spacing w:line="276" w:lineRule="auto"/>
                            <w:ind w:left="2784" w:right="1624" w:hanging="1148"/>
                            <w:rPr>
                              <w:sz w:val="36"/>
                            </w:rPr>
                          </w:pPr>
                          <w:r>
                            <w:rPr>
                              <w:color w:val="2E5395"/>
                              <w:sz w:val="36"/>
                            </w:rPr>
                            <w:t>European Small and Mid-Cap Awards Application form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1E5C0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56.55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" fillcolor="#d9d9d9" stroked="f">
              <v:textbox inset="0,0,0,0">
                <w:txbxContent>
                  <w:p w14:paraId="79AA5A5F" w14:textId="77777777" w:rsidR="00B06232" w:rsidRDefault="00B06232" w:rsidP="00B06232">
                    <w:pPr>
                      <w:spacing w:line="276" w:lineRule="auto"/>
                      <w:ind w:left="2784" w:right="1624" w:hanging="1148"/>
                      <w:rPr>
                        <w:sz w:val="36"/>
                      </w:rPr>
                    </w:pPr>
                    <w:r>
                      <w:rPr>
                        <w:color w:val="2E5395"/>
                        <w:sz w:val="36"/>
                      </w:rPr>
                      <w:t>European Small and Mid-Cap Awards Application form 2025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B00"/>
    <w:multiLevelType w:val="hybridMultilevel"/>
    <w:tmpl w:val="A146A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97638"/>
    <w:multiLevelType w:val="hybridMultilevel"/>
    <w:tmpl w:val="15CA5594"/>
    <w:lvl w:ilvl="0" w:tplc="A95CC698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2CCA0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84B8F74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3" w:tplc="D7821616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4" w:tplc="B6F2D21E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52D2CEB2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162C0AB6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7" w:tplc="543AB39E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5802BD8E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1363DD"/>
    <w:multiLevelType w:val="hybridMultilevel"/>
    <w:tmpl w:val="B9AC7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A59D3"/>
    <w:multiLevelType w:val="hybridMultilevel"/>
    <w:tmpl w:val="5BF2C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2557B"/>
    <w:multiLevelType w:val="hybridMultilevel"/>
    <w:tmpl w:val="44A246B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96449018">
    <w:abstractNumId w:val="1"/>
  </w:num>
  <w:num w:numId="2" w16cid:durableId="2007316914">
    <w:abstractNumId w:val="2"/>
  </w:num>
  <w:num w:numId="3" w16cid:durableId="456416633">
    <w:abstractNumId w:val="0"/>
  </w:num>
  <w:num w:numId="4" w16cid:durableId="1930457699">
    <w:abstractNumId w:val="3"/>
  </w:num>
  <w:num w:numId="5" w16cid:durableId="927541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10"/>
    <w:rsid w:val="00047DF4"/>
    <w:rsid w:val="00075665"/>
    <w:rsid w:val="000940BA"/>
    <w:rsid w:val="000F522D"/>
    <w:rsid w:val="0013738E"/>
    <w:rsid w:val="001B1328"/>
    <w:rsid w:val="001D688A"/>
    <w:rsid w:val="00237961"/>
    <w:rsid w:val="00240E1B"/>
    <w:rsid w:val="0027344D"/>
    <w:rsid w:val="00280412"/>
    <w:rsid w:val="002D10F8"/>
    <w:rsid w:val="002D7DFE"/>
    <w:rsid w:val="002E0737"/>
    <w:rsid w:val="0031334A"/>
    <w:rsid w:val="00334761"/>
    <w:rsid w:val="00335CAC"/>
    <w:rsid w:val="00385D75"/>
    <w:rsid w:val="00394DE9"/>
    <w:rsid w:val="003A7AFD"/>
    <w:rsid w:val="003E2F22"/>
    <w:rsid w:val="00417B7F"/>
    <w:rsid w:val="00463BCD"/>
    <w:rsid w:val="00484AB9"/>
    <w:rsid w:val="004C36C1"/>
    <w:rsid w:val="004E7727"/>
    <w:rsid w:val="00501A06"/>
    <w:rsid w:val="005C4813"/>
    <w:rsid w:val="005F2C2D"/>
    <w:rsid w:val="00632110"/>
    <w:rsid w:val="00642481"/>
    <w:rsid w:val="0066633F"/>
    <w:rsid w:val="00686B3D"/>
    <w:rsid w:val="006B74AC"/>
    <w:rsid w:val="006C7EEA"/>
    <w:rsid w:val="006D300C"/>
    <w:rsid w:val="006E660C"/>
    <w:rsid w:val="00702A03"/>
    <w:rsid w:val="007216E3"/>
    <w:rsid w:val="007451CA"/>
    <w:rsid w:val="00764891"/>
    <w:rsid w:val="0079723C"/>
    <w:rsid w:val="007C3175"/>
    <w:rsid w:val="007D2D00"/>
    <w:rsid w:val="00816127"/>
    <w:rsid w:val="008330DA"/>
    <w:rsid w:val="00930178"/>
    <w:rsid w:val="009320B6"/>
    <w:rsid w:val="00962629"/>
    <w:rsid w:val="009C6F75"/>
    <w:rsid w:val="009D18AC"/>
    <w:rsid w:val="009D2260"/>
    <w:rsid w:val="00A31091"/>
    <w:rsid w:val="00A44C2C"/>
    <w:rsid w:val="00A740D0"/>
    <w:rsid w:val="00A947C2"/>
    <w:rsid w:val="00AD27C8"/>
    <w:rsid w:val="00B06232"/>
    <w:rsid w:val="00B14134"/>
    <w:rsid w:val="00B16F21"/>
    <w:rsid w:val="00B370B0"/>
    <w:rsid w:val="00B75680"/>
    <w:rsid w:val="00B95A62"/>
    <w:rsid w:val="00B96710"/>
    <w:rsid w:val="00BC3ADB"/>
    <w:rsid w:val="00C356B4"/>
    <w:rsid w:val="00C4134F"/>
    <w:rsid w:val="00C50053"/>
    <w:rsid w:val="00C91FBF"/>
    <w:rsid w:val="00CE0DCD"/>
    <w:rsid w:val="00D55171"/>
    <w:rsid w:val="00D74957"/>
    <w:rsid w:val="00D760D1"/>
    <w:rsid w:val="00DA1530"/>
    <w:rsid w:val="00DB6D98"/>
    <w:rsid w:val="00E4176D"/>
    <w:rsid w:val="00E53491"/>
    <w:rsid w:val="00E913D8"/>
    <w:rsid w:val="00E978B0"/>
    <w:rsid w:val="00EE621C"/>
    <w:rsid w:val="00EF4491"/>
    <w:rsid w:val="00F07158"/>
    <w:rsid w:val="00F123F6"/>
    <w:rsid w:val="00F20FC3"/>
    <w:rsid w:val="00F87527"/>
    <w:rsid w:val="00FA5512"/>
    <w:rsid w:val="00FB0EDA"/>
    <w:rsid w:val="00FC4923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78D8AB"/>
  <w15:docId w15:val="{462DFCCC-559F-4397-8BB0-7F133D53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F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2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E2F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F22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3E2F2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6D98"/>
    <w:pPr>
      <w:widowControl/>
      <w:autoSpaceDE/>
      <w:autoSpaceDN/>
    </w:pPr>
    <w:rPr>
      <w:rFonts w:ascii="Calibri" w:eastAsiaTheme="minorHAnsi" w:hAnsi="Calibri" w:cstheme="minorBidi"/>
      <w:szCs w:val="21"/>
      <w:lang w:val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DB6D98"/>
    <w:rPr>
      <w:rFonts w:ascii="Calibri" w:hAnsi="Calibri"/>
      <w:szCs w:val="21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B6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DF4"/>
    <w:rPr>
      <w:color w:val="800080" w:themeColor="followedHyperlink"/>
      <w:u w:val="single"/>
    </w:rPr>
  </w:style>
  <w:style w:type="paragraph" w:customStyle="1" w:styleId="Default">
    <w:name w:val="Default"/>
    <w:rsid w:val="00CE0DCD"/>
    <w:pPr>
      <w:widowControl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216E3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C17AAA5EEC54FBD1B1DC03A9BD967" ma:contentTypeVersion="20" ma:contentTypeDescription="Create a new document." ma:contentTypeScope="" ma:versionID="cdb4a11e71534d1e59dcda953c98a2a8">
  <xsd:schema xmlns:xsd="http://www.w3.org/2001/XMLSchema" xmlns:xs="http://www.w3.org/2001/XMLSchema" xmlns:p="http://schemas.microsoft.com/office/2006/metadata/properties" xmlns:ns2="8963cf47-484d-4f31-a205-8ff3494179db" xmlns:ns3="ffa9d2f0-5494-45f9-9eb8-ec0cdb4a63ce" targetNamespace="http://schemas.microsoft.com/office/2006/metadata/properties" ma:root="true" ma:fieldsID="67bcd7cfd46c931cf69651cc2f3e1bd6" ns2:_="" ns3:_="">
    <xsd:import namespace="8963cf47-484d-4f31-a205-8ff3494179db"/>
    <xsd:import namespace="ffa9d2f0-5494-45f9-9eb8-ec0cdb4a63ce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cf47-484d-4f31-a205-8ff3494179db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2021" ma:format="Dropdown" ma:internalName="Year">
      <xsd:simpleType>
        <xsd:union memberTypes="dms:Text">
          <xsd:simpleType>
            <xsd:restriction base="dms:Choice"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f3cf72-83e0-44b3-b65b-73f0c9f24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d2f0-5494-45f9-9eb8-ec0cdb4a63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f7e5ad-aad9-40c1-94cd-46b7c44645a0}" ma:internalName="TaxCatchAll" ma:showField="CatchAllData" ma:web="ffa9d2f0-5494-45f9-9eb8-ec0cdb4a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d2f0-5494-45f9-9eb8-ec0cdb4a63ce" xsi:nil="true"/>
    <lcf76f155ced4ddcb4097134ff3c332f xmlns="8963cf47-484d-4f31-a205-8ff3494179db">
      <Terms xmlns="http://schemas.microsoft.com/office/infopath/2007/PartnerControls"/>
    </lcf76f155ced4ddcb4097134ff3c332f>
    <Year xmlns="8963cf47-484d-4f31-a205-8ff3494179db">2021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76415976-E0DD-4868-AB97-4FF2B380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3cf47-484d-4f31-a205-8ff3494179db"/>
    <ds:schemaRef ds:uri="ffa9d2f0-5494-45f9-9eb8-ec0cdb4a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856B2-73F2-4842-BDD9-8521AAD5F603}">
  <ds:schemaRefs>
    <ds:schemaRef ds:uri="http://schemas.microsoft.com/office/2006/metadata/properties"/>
    <ds:schemaRef ds:uri="http://schemas.microsoft.com/office/infopath/2007/PartnerControls"/>
    <ds:schemaRef ds:uri="ffa9d2f0-5494-45f9-9eb8-ec0cdb4a63ce"/>
    <ds:schemaRef ds:uri="8963cf47-484d-4f31-a205-8ff3494179db"/>
  </ds:schemaRefs>
</ds:datastoreItem>
</file>

<file path=customXml/itemProps3.xml><?xml version="1.0" encoding="utf-8"?>
<ds:datastoreItem xmlns:ds="http://schemas.openxmlformats.org/officeDocument/2006/customXml" ds:itemID="{A96140C7-E0AC-4BE4-825D-C4C3A93151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5F616-722A-41C8-BF17-0760A8EB6B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2992</Characters>
  <Application>Microsoft Office Word</Application>
  <DocSecurity>0</DocSecurity>
  <Lines>142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Roberts</dc:creator>
  <cp:keywords>#Kategoria: [Wewnętrzne/Nie zawiera danych osobowych]#</cp:keywords>
  <cp:lastModifiedBy>Marián Caro Martínez-Berganza</cp:lastModifiedBy>
  <cp:revision>3</cp:revision>
  <dcterms:created xsi:type="dcterms:W3CDTF">2025-04-14T14:10:00Z</dcterms:created>
  <dcterms:modified xsi:type="dcterms:W3CDTF">2025-04-24T09:38:00Z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2022-04-22T00:00:00Z</vt:filetime>
  </property>
  <property fmtid="{D5CDD505-2E9C-101B-9397-08002B2CF9AE}" pid="5" name="docIndexRef">
    <vt:lpwstr>411fa5d0-bc7e-4eb1-8f84-70286289885d</vt:lpwstr>
  </property>
  <property fmtid="{D5CDD505-2E9C-101B-9397-08002B2CF9AE}" pid="6" name="bjSaver">
    <vt:lpwstr>9Guq7p5726+gm/M/Ir1DB1LWq1mspnaq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8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9" name="bjDocumentSecurityLabel">
    <vt:lpwstr>Kategoria: Wewnętrzne/Nie zawiera danych osobowych</vt:lpwstr>
  </property>
  <property fmtid="{D5CDD505-2E9C-101B-9397-08002B2CF9AE}" pid="10" name="GrammarlyDocumentId">
    <vt:lpwstr>5b7c9d028a18ba6e00f287d86cb87081b9ecfc795ad9c2a69b0a76973f9201cd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2025-02-23T20:05:08Z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29836746-408c-4d1d-bf7a-ae0ad18fb342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0x0101003C5C17AAA5EEC54FBD1B1DC03A9BD967</vt:lpwstr>
  </property>
</Properties>
</file>