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4138" w14:textId="77777777" w:rsidR="008057BD" w:rsidRPr="00475A24" w:rsidRDefault="008057BD" w:rsidP="00CB57C3">
      <w:pPr>
        <w:tabs>
          <w:tab w:val="left" w:pos="3160"/>
          <w:tab w:val="left" w:pos="5567"/>
        </w:tabs>
        <w:spacing w:before="0" w:after="0" w:line="240" w:lineRule="auto"/>
        <w:rPr>
          <w:rFonts w:ascii="Trebuchet MS" w:hAnsi="Trebuchet MS" w:cs="Tahoma"/>
          <w:b/>
          <w:color w:val="000000"/>
          <w:sz w:val="22"/>
          <w:szCs w:val="22"/>
          <w:lang w:val="en-GB" w:bidi="ar-SA"/>
        </w:rPr>
      </w:pPr>
      <w:bookmarkStart w:id="0" w:name="_GoBack"/>
      <w:bookmarkEnd w:id="0"/>
      <w:r w:rsidRPr="00475A24">
        <w:rPr>
          <w:rFonts w:ascii="Trebuchet MS" w:hAnsi="Trebuchet MS" w:cs="Tahoma"/>
          <w:b/>
          <w:color w:val="000000"/>
          <w:sz w:val="22"/>
          <w:szCs w:val="22"/>
          <w:lang w:val="en-GB" w:bidi="ar-SA"/>
        </w:rPr>
        <w:tab/>
      </w:r>
      <w:r w:rsidRPr="00475A24">
        <w:rPr>
          <w:rFonts w:ascii="Trebuchet MS" w:hAnsi="Trebuchet MS" w:cs="Tahoma"/>
          <w:b/>
          <w:color w:val="000000"/>
          <w:sz w:val="22"/>
          <w:szCs w:val="22"/>
          <w:lang w:val="en-GB" w:bidi="ar-SA"/>
        </w:rPr>
        <w:tab/>
      </w:r>
    </w:p>
    <w:p w14:paraId="6DEEC9A6" w14:textId="6A5BC218" w:rsidR="008057BD" w:rsidRPr="00475A24" w:rsidRDefault="008057BD" w:rsidP="00CB57C3">
      <w:pPr>
        <w:tabs>
          <w:tab w:val="left" w:pos="2364"/>
        </w:tabs>
        <w:spacing w:before="0" w:after="0"/>
        <w:jc w:val="center"/>
        <w:rPr>
          <w:rFonts w:ascii="Trebuchet MS" w:hAnsi="Trebuchet MS"/>
          <w:bCs/>
          <w:color w:val="2F5496" w:themeColor="accent1" w:themeShade="BF"/>
          <w:sz w:val="32"/>
          <w:szCs w:val="32"/>
        </w:rPr>
      </w:pPr>
      <w:r w:rsidRPr="00475A24">
        <w:rPr>
          <w:rFonts w:ascii="Trebuchet MS" w:hAnsi="Trebuchet MS" w:cs="Tahoma"/>
          <w:bCs/>
          <w:color w:val="2F5496" w:themeColor="accent1" w:themeShade="BF"/>
          <w:sz w:val="32"/>
          <w:szCs w:val="32"/>
          <w:lang w:val="en-GB" w:bidi="ar-SA"/>
        </w:rPr>
        <w:t>Star of Innovation</w:t>
      </w:r>
    </w:p>
    <w:p w14:paraId="7CBACA01" w14:textId="77777777" w:rsidR="00711F0B" w:rsidRPr="00475A24" w:rsidRDefault="00711F0B" w:rsidP="00CB57C3">
      <w:pPr>
        <w:autoSpaceDE w:val="0"/>
        <w:spacing w:before="0" w:after="0" w:line="240" w:lineRule="auto"/>
        <w:jc w:val="both"/>
        <w:rPr>
          <w:rFonts w:ascii="Trebuchet MS" w:hAnsi="Trebuchet MS" w:cs="Arial"/>
          <w:i/>
          <w:color w:val="000000"/>
          <w:sz w:val="22"/>
          <w:szCs w:val="22"/>
          <w:lang w:val="en-GB" w:bidi="ar-SA"/>
        </w:rPr>
      </w:pPr>
    </w:p>
    <w:p w14:paraId="24E48D5D" w14:textId="6DE84059" w:rsidR="008057BD" w:rsidRPr="00475A24" w:rsidRDefault="008057BD" w:rsidP="00CB57C3">
      <w:pPr>
        <w:autoSpaceDE w:val="0"/>
        <w:spacing w:before="0" w:after="0" w:line="240" w:lineRule="auto"/>
        <w:jc w:val="both"/>
        <w:rPr>
          <w:rFonts w:ascii="Trebuchet MS" w:hAnsi="Trebuchet MS"/>
          <w:iCs/>
          <w:sz w:val="22"/>
          <w:szCs w:val="22"/>
        </w:rPr>
      </w:pPr>
      <w:r w:rsidRPr="00475A24">
        <w:rPr>
          <w:rFonts w:ascii="Trebuchet MS" w:hAnsi="Trebuchet MS" w:cs="Arial"/>
          <w:iCs/>
          <w:color w:val="000000"/>
          <w:sz w:val="22"/>
          <w:szCs w:val="22"/>
          <w:lang w:val="en-GB" w:bidi="ar-SA"/>
        </w:rPr>
        <w:t xml:space="preserve">This newly listed mid-cap company should be one that places innovation at the centre of its strategy for business development. It may be introducing innovative technology to the </w:t>
      </w:r>
      <w:r w:rsidR="00F24FB9" w:rsidRPr="00475A24">
        <w:rPr>
          <w:rFonts w:ascii="Trebuchet MS" w:hAnsi="Trebuchet MS" w:cs="Arial"/>
          <w:iCs/>
          <w:color w:val="000000"/>
          <w:sz w:val="22"/>
          <w:szCs w:val="22"/>
          <w:lang w:val="en-GB" w:bidi="ar-SA"/>
        </w:rPr>
        <w:t>market or</w:t>
      </w:r>
      <w:r w:rsidRPr="00475A24">
        <w:rPr>
          <w:rFonts w:ascii="Trebuchet MS" w:hAnsi="Trebuchet MS" w:cs="Arial"/>
          <w:iCs/>
          <w:color w:val="000000"/>
          <w:sz w:val="22"/>
          <w:szCs w:val="22"/>
          <w:lang w:val="en-GB" w:bidi="ar-SA"/>
        </w:rPr>
        <w:t xml:space="preserve"> using innovative techniques in its day-to-day operations as well as an innovative financing strategy. It should be well managed and successful in its sector. The Jury will pay </w:t>
      </w:r>
      <w:r w:rsidR="00F24FB9" w:rsidRPr="00475A24">
        <w:rPr>
          <w:rFonts w:ascii="Trebuchet MS" w:hAnsi="Trebuchet MS" w:cs="Arial"/>
          <w:iCs/>
          <w:color w:val="000000"/>
          <w:sz w:val="22"/>
          <w:szCs w:val="22"/>
          <w:lang w:val="en-GB" w:bidi="ar-SA"/>
        </w:rPr>
        <w:t>attention</w:t>
      </w:r>
      <w:r w:rsidRPr="00475A24">
        <w:rPr>
          <w:rFonts w:ascii="Trebuchet MS" w:hAnsi="Trebuchet MS" w:cs="Arial"/>
          <w:iCs/>
          <w:color w:val="000000"/>
          <w:sz w:val="22"/>
          <w:szCs w:val="22"/>
          <w:lang w:val="en-GB" w:bidi="ar-SA"/>
        </w:rPr>
        <w:t xml:space="preserve"> to the future potential that the innovation offers.</w:t>
      </w:r>
    </w:p>
    <w:p w14:paraId="6F0FEC25" w14:textId="77777777" w:rsidR="008057BD" w:rsidRPr="00475A24" w:rsidRDefault="008057BD" w:rsidP="00CB57C3">
      <w:pPr>
        <w:spacing w:before="0" w:after="0" w:line="240" w:lineRule="auto"/>
        <w:rPr>
          <w:rFonts w:ascii="Trebuchet MS" w:hAnsi="Trebuchet MS"/>
          <w:color w:val="000000"/>
          <w:sz w:val="22"/>
          <w:szCs w:val="22"/>
          <w:lang w:val="en-GB" w:bidi="ar-SA"/>
        </w:rPr>
      </w:pPr>
    </w:p>
    <w:p w14:paraId="50E32C98" w14:textId="10DA72B6" w:rsidR="008057BD" w:rsidRPr="00AC1984" w:rsidRDefault="008057BD" w:rsidP="00AC1984">
      <w:pPr>
        <w:spacing w:before="0" w:after="0" w:line="240" w:lineRule="auto"/>
        <w:jc w:val="center"/>
        <w:rPr>
          <w:rFonts w:ascii="Trebuchet MS" w:hAnsi="Trebuchet MS"/>
          <w:b/>
          <w:bCs/>
          <w:color w:val="000000"/>
          <w:sz w:val="14"/>
          <w:szCs w:val="14"/>
          <w:lang w:val="en-GB" w:bidi="ar-SA"/>
        </w:rPr>
      </w:pPr>
      <w:r w:rsidRPr="00AC1984">
        <w:rPr>
          <w:rFonts w:ascii="Trebuchet MS" w:hAnsi="Trebuchet MS"/>
          <w:b/>
          <w:bCs/>
          <w:color w:val="000000"/>
          <w:sz w:val="14"/>
          <w:szCs w:val="14"/>
          <w:lang w:val="en-GB" w:bidi="ar-SA"/>
        </w:rPr>
        <w:t>To be completed in English – all fields mandatory</w:t>
      </w:r>
    </w:p>
    <w:p w14:paraId="45ED6EA0" w14:textId="77777777" w:rsidR="008057BD" w:rsidRPr="00475A24" w:rsidRDefault="008057BD" w:rsidP="00CB57C3">
      <w:pPr>
        <w:spacing w:before="0" w:after="0" w:line="240" w:lineRule="auto"/>
        <w:rPr>
          <w:rFonts w:ascii="Trebuchet MS" w:hAnsi="Trebuchet MS"/>
          <w:color w:val="000000"/>
          <w:sz w:val="22"/>
          <w:szCs w:val="22"/>
          <w:lang w:val="en-GB" w:bidi="ar-S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57"/>
      </w:tblGrid>
      <w:tr w:rsidR="008057BD" w:rsidRPr="00475A24" w14:paraId="31BCA375" w14:textId="77777777" w:rsidTr="00E22BB5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C4B8" w14:textId="120B28CA" w:rsidR="008057BD" w:rsidRPr="00475A24" w:rsidRDefault="00624156" w:rsidP="00B653F7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 xml:space="preserve">Details of the nominating </w:t>
            </w:r>
            <w:r w:rsidR="008057BD"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Stock Exchange</w:t>
            </w:r>
          </w:p>
        </w:tc>
      </w:tr>
      <w:tr w:rsidR="00ED2CC3" w:rsidRPr="00475A24" w14:paraId="00521F89" w14:textId="77777777" w:rsidTr="00E22BB5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FFCF8" w14:textId="6C6D38A9" w:rsidR="00ED2CC3" w:rsidRPr="00475A24" w:rsidRDefault="00ED2CC3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Nam</w:t>
            </w:r>
            <w:r w:rsidR="00624156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e of exchange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9CC0" w14:textId="77777777" w:rsidR="00ED2CC3" w:rsidRPr="00475A24" w:rsidRDefault="00ED2CC3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624156" w:rsidRPr="00475A24" w14:paraId="439FD713" w14:textId="77777777" w:rsidTr="00E22BB5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898B" w14:textId="47657684" w:rsidR="00624156" w:rsidRDefault="00624156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Country of exchange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6399" w14:textId="77777777" w:rsidR="00624156" w:rsidRPr="00475A24" w:rsidRDefault="00624156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3B50B8" w:rsidRPr="00475A24" w14:paraId="4B961D88" w14:textId="77777777" w:rsidTr="003B50B8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A199" w14:textId="3375D088" w:rsidR="003B50B8" w:rsidRPr="003B50B8" w:rsidRDefault="003B50B8" w:rsidP="003D5E64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i/>
                <w:iCs/>
                <w:color w:val="000000"/>
                <w:sz w:val="22"/>
                <w:szCs w:val="22"/>
                <w:lang w:val="en-GB" w:bidi="ar-SA"/>
              </w:rPr>
            </w:pPr>
            <w:r w:rsidRPr="003B50B8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  <w:t>Contact person</w:t>
            </w:r>
            <w:r w:rsidR="003D5E64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  <w:t>:</w:t>
            </w:r>
          </w:p>
        </w:tc>
      </w:tr>
      <w:tr w:rsidR="008057BD" w:rsidRPr="00475A24" w14:paraId="6A990738" w14:textId="77777777" w:rsidTr="00E22BB5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8676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Family name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373B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4AA9AE85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7083B101" w14:textId="77777777" w:rsidTr="00E22BB5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E68F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First name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AF0E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5BC35AEA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1795FB4D" w14:textId="77777777" w:rsidTr="00E22BB5">
        <w:trPr>
          <w:trHeight w:val="303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56B9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Function 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549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03CAD690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2C7066D3" w14:textId="77777777" w:rsidTr="00E22BB5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7A28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E-mail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51C9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70634C3B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126AD9B1" w14:textId="77777777" w:rsidTr="00E22BB5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7C00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Telephone number</w:t>
            </w:r>
          </w:p>
          <w:p w14:paraId="0C12F38E" w14:textId="77777777" w:rsidR="008057BD" w:rsidRPr="00C24E29" w:rsidRDefault="008057BD" w:rsidP="00CB57C3">
            <w:pPr>
              <w:spacing w:before="0" w:after="0" w:line="240" w:lineRule="auto"/>
              <w:rPr>
                <w:rFonts w:ascii="Trebuchet MS" w:hAnsi="Trebuchet MS"/>
                <w:sz w:val="14"/>
                <w:szCs w:val="14"/>
              </w:rPr>
            </w:pPr>
            <w:r w:rsidRPr="00C24E29">
              <w:rPr>
                <w:rFonts w:ascii="Trebuchet MS" w:hAnsi="Trebuchet MS"/>
                <w:i/>
                <w:color w:val="000000"/>
                <w:sz w:val="14"/>
                <w:szCs w:val="14"/>
                <w:lang w:val="en-GB" w:bidi="ar-SA"/>
              </w:rPr>
              <w:t>Please provide complete phone number with country code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4343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471F2F6A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14:paraId="282E0929" w14:textId="49CDC1F4" w:rsidR="008057BD" w:rsidRDefault="008057BD" w:rsidP="00CB57C3">
      <w:pPr>
        <w:spacing w:before="0" w:after="0" w:line="240" w:lineRule="auto"/>
        <w:rPr>
          <w:rFonts w:ascii="Trebuchet MS" w:hAnsi="Trebuchet MS"/>
          <w:color w:val="000000"/>
          <w:sz w:val="22"/>
          <w:szCs w:val="22"/>
          <w:lang w:val="en-GB" w:bidi="ar-SA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3328"/>
        <w:gridCol w:w="3329"/>
      </w:tblGrid>
      <w:tr w:rsidR="003D5E64" w:rsidRPr="00475A24" w14:paraId="10256615" w14:textId="77777777" w:rsidTr="00941603">
        <w:trPr>
          <w:trHeight w:val="27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3985" w14:textId="6C9DCC15" w:rsidR="003D5E64" w:rsidRPr="00475A24" w:rsidRDefault="003D5E64" w:rsidP="00B653F7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Details of the nominated company</w:t>
            </w:r>
            <w:r>
              <w:rPr>
                <w:rFonts w:ascii="Trebuchet MS" w:hAnsi="Trebuchet MS" w:cs="Arial"/>
                <w:b/>
                <w:bCs/>
                <w:color w:val="000000"/>
                <w:sz w:val="28"/>
                <w:szCs w:val="28"/>
                <w:lang w:val="en-GB" w:bidi="ar-SA"/>
              </w:rPr>
              <w:t xml:space="preserve"> </w:t>
            </w:r>
          </w:p>
        </w:tc>
      </w:tr>
      <w:tr w:rsidR="003D5E64" w:rsidRPr="00475A24" w14:paraId="00D76EEF" w14:textId="77777777" w:rsidTr="00941603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E10A" w14:textId="1727FF9E" w:rsidR="003D5E64" w:rsidRPr="00475A24" w:rsidRDefault="003D5E64" w:rsidP="0094160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Name of mid-cap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F2F5" w14:textId="77777777" w:rsidR="003D5E64" w:rsidRPr="00475A24" w:rsidRDefault="003D5E64" w:rsidP="0094160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3D5E64" w:rsidRPr="00475A24" w14:paraId="05FD9D0C" w14:textId="77777777" w:rsidTr="00941603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76B4" w14:textId="7679215E" w:rsidR="003D5E64" w:rsidRDefault="003D5E64" w:rsidP="0094160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Address: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B3DA" w14:textId="77777777" w:rsidR="003D5E64" w:rsidRPr="00475A24" w:rsidRDefault="003D5E64" w:rsidP="0094160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3D5E64" w:rsidRPr="00475A24" w14:paraId="57DB7AEF" w14:textId="77777777" w:rsidTr="00941603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24B1" w14:textId="5FDCA11D" w:rsidR="003D5E64" w:rsidRDefault="003D5E64" w:rsidP="0094160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Website: </w:t>
            </w:r>
          </w:p>
        </w:tc>
        <w:tc>
          <w:tcPr>
            <w:tcW w:w="36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8692" w14:textId="77777777" w:rsidR="003D5E64" w:rsidRPr="00475A24" w:rsidRDefault="003D5E64" w:rsidP="0094160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60DF7" w:rsidRPr="00475A24" w14:paraId="1AB1A60F" w14:textId="77777777" w:rsidTr="00860DF7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2483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90EE" w14:textId="30056D14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  <w:t>Company contact details 1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32BE0C" w14:textId="066810CA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  <w:t>Company contact details 2</w:t>
            </w:r>
          </w:p>
        </w:tc>
      </w:tr>
      <w:tr w:rsidR="00860DF7" w:rsidRPr="00475A24" w14:paraId="24E947FD" w14:textId="77777777" w:rsidTr="00860DF7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7E48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Family name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0D19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0D20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60DF7" w:rsidRPr="00475A24" w14:paraId="15BFEC28" w14:textId="77777777" w:rsidTr="00860DF7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73B4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First name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C9BD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0F17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60DF7" w:rsidRPr="00475A24" w14:paraId="435759DC" w14:textId="77777777" w:rsidTr="00860DF7">
        <w:trPr>
          <w:trHeight w:val="303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6550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Function 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CA8E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6B47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60DF7" w:rsidRPr="00475A24" w14:paraId="60ECFC4D" w14:textId="77777777" w:rsidTr="00860DF7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2950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E-mail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E0D4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0343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60DF7" w:rsidRPr="00475A24" w14:paraId="46783230" w14:textId="77777777" w:rsidTr="00860DF7">
        <w:trPr>
          <w:trHeight w:val="27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0370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Telephone number</w:t>
            </w:r>
          </w:p>
          <w:p w14:paraId="28C8EE5A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 w:rsidRPr="00475A24">
              <w:rPr>
                <w:rFonts w:ascii="Trebuchet MS" w:hAnsi="Trebuchet MS"/>
                <w:i/>
                <w:color w:val="000000"/>
                <w:sz w:val="14"/>
                <w:szCs w:val="14"/>
                <w:lang w:val="en-GB" w:bidi="ar-SA"/>
              </w:rPr>
              <w:t>Please provide complete phone number with country code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FA7F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97FC9" w14:textId="77777777" w:rsidR="00860DF7" w:rsidRPr="00475A24" w:rsidRDefault="00860DF7" w:rsidP="00CB57C3">
            <w:pPr>
              <w:spacing w:before="0" w:after="0" w:line="240" w:lineRule="auto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14:paraId="5E699CFA" w14:textId="732FEC84" w:rsidR="0014720B" w:rsidRDefault="0014720B">
      <w:pPr>
        <w:suppressAutoHyphens w:val="0"/>
        <w:autoSpaceDN/>
        <w:spacing w:before="0" w:after="0" w:line="240" w:lineRule="auto"/>
        <w:textAlignment w:val="auto"/>
        <w:rPr>
          <w:rFonts w:ascii="Trebuchet MS" w:hAnsi="Trebuchet MS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6665"/>
      </w:tblGrid>
      <w:tr w:rsidR="008057BD" w:rsidRPr="00475A24" w14:paraId="244A81AC" w14:textId="77777777" w:rsidTr="00B653F7">
        <w:trPr>
          <w:trHeight w:val="270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63635" w14:textId="6BBCB7CF" w:rsidR="008057BD" w:rsidRPr="002C0A32" w:rsidRDefault="008057BD" w:rsidP="00B653F7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8"/>
                <w:szCs w:val="28"/>
                <w:lang w:val="en-GB" w:bidi="ar-SA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 xml:space="preserve">Company </w:t>
            </w:r>
            <w:r w:rsidR="002C0A32"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Summary</w:t>
            </w:r>
          </w:p>
        </w:tc>
      </w:tr>
      <w:tr w:rsidR="008057BD" w:rsidRPr="00475A24" w14:paraId="00A2F64C" w14:textId="77777777" w:rsidTr="00B653F7">
        <w:trPr>
          <w:trHeight w:val="270"/>
        </w:trPr>
        <w:tc>
          <w:tcPr>
            <w:tcW w:w="132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041DE" w14:textId="77777777" w:rsidR="008057BD" w:rsidRPr="00A81597" w:rsidRDefault="008057BD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A81597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Summary of mid-cap Business</w:t>
            </w:r>
          </w:p>
        </w:tc>
        <w:tc>
          <w:tcPr>
            <w:tcW w:w="3673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B9BB8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15B1B2EB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5D29A960" w14:textId="608EED23" w:rsidR="008057BD" w:rsidRDefault="008057BD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662C2FE7" w14:textId="7048E96D" w:rsidR="0018712F" w:rsidRDefault="0018712F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1B9389E7" w14:textId="77777777" w:rsidR="00F711F1" w:rsidRDefault="00F711F1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094663AA" w14:textId="77777777" w:rsidR="0018712F" w:rsidRPr="00475A24" w:rsidRDefault="0018712F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2253B712" w14:textId="77777777" w:rsidR="008057BD" w:rsidRPr="00475A24" w:rsidRDefault="008057BD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2C0A32" w:rsidRPr="00475A24" w14:paraId="462A8B43" w14:textId="77777777" w:rsidTr="00B653F7">
        <w:trPr>
          <w:trHeight w:val="270"/>
        </w:trPr>
        <w:tc>
          <w:tcPr>
            <w:tcW w:w="132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4A8F4" w14:textId="22A00796" w:rsidR="002C0A32" w:rsidRPr="00A81597" w:rsidRDefault="002C0A32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A81597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Listing Date</w:t>
            </w:r>
          </w:p>
        </w:tc>
        <w:tc>
          <w:tcPr>
            <w:tcW w:w="3673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271F5" w14:textId="77777777" w:rsidR="002C0A32" w:rsidRPr="00475A24" w:rsidRDefault="002C0A32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2C0A32" w:rsidRPr="00475A24" w14:paraId="19D43A90" w14:textId="77777777" w:rsidTr="00B653F7">
        <w:trPr>
          <w:trHeight w:val="270"/>
        </w:trPr>
        <w:tc>
          <w:tcPr>
            <w:tcW w:w="132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D5AE3" w14:textId="0F32DE12" w:rsidR="002C0A32" w:rsidRPr="00A81597" w:rsidRDefault="002C0A32" w:rsidP="00CB57C3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A81597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Capitalisation (in €)</w:t>
            </w:r>
          </w:p>
        </w:tc>
        <w:tc>
          <w:tcPr>
            <w:tcW w:w="3673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46645" w14:textId="77777777" w:rsidR="002C0A32" w:rsidRPr="00475A24" w:rsidRDefault="002C0A32" w:rsidP="00CB57C3">
            <w:pPr>
              <w:spacing w:before="0" w:after="0" w:line="24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14:paraId="06CF8366" w14:textId="77777777" w:rsidR="008057BD" w:rsidRPr="00475A24" w:rsidRDefault="008057BD" w:rsidP="00CB57C3">
      <w:pPr>
        <w:spacing w:before="0" w:after="0"/>
        <w:rPr>
          <w:rFonts w:ascii="Trebuchet MS" w:hAnsi="Trebuchet MS"/>
          <w:vanish/>
          <w:sz w:val="22"/>
          <w:szCs w:val="22"/>
        </w:rPr>
      </w:pPr>
    </w:p>
    <w:p w14:paraId="61F0A5F6" w14:textId="77777777" w:rsidR="00CB57C3" w:rsidRPr="00475A24" w:rsidRDefault="00CB57C3" w:rsidP="00CB57C3">
      <w:pPr>
        <w:spacing w:before="0" w:after="0"/>
        <w:rPr>
          <w:rFonts w:ascii="Trebuchet MS" w:hAnsi="Trebuchet MS"/>
          <w:sz w:val="22"/>
          <w:szCs w:val="22"/>
        </w:rPr>
      </w:pPr>
    </w:p>
    <w:tbl>
      <w:tblPr>
        <w:tblpPr w:leftFromText="180" w:rightFromText="180" w:horzAnchor="margin" w:tblpY="10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057BD" w:rsidRPr="00475A24" w14:paraId="0C7EC7DF" w14:textId="77777777" w:rsidTr="002B2709">
        <w:tc>
          <w:tcPr>
            <w:tcW w:w="5000" w:type="pct"/>
            <w:shd w:val="clear" w:color="auto" w:fill="B3B3B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BC5C3" w14:textId="05C00034" w:rsidR="008057BD" w:rsidRPr="00475A24" w:rsidRDefault="008057BD" w:rsidP="00630CB9">
            <w:pPr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iCs/>
                <w:color w:val="000000"/>
                <w:sz w:val="22"/>
                <w:szCs w:val="22"/>
                <w:lang w:val="en-GB" w:bidi="ar-SA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Innovation</w:t>
            </w:r>
            <w:r w:rsidR="00975335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br/>
            </w:r>
            <w:r w:rsidR="00975335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(Max. 1 500 characters including spaces)</w:t>
            </w:r>
          </w:p>
        </w:tc>
      </w:tr>
      <w:tr w:rsidR="008057BD" w:rsidRPr="00475A24" w14:paraId="37C64FAF" w14:textId="77777777" w:rsidTr="002B2709"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D9FDD" w14:textId="31C0601B" w:rsidR="00A90E81" w:rsidRDefault="00DB4F34" w:rsidP="00CD54CB">
            <w:pPr>
              <w:spacing w:before="0" w:after="0" w:line="240" w:lineRule="auto"/>
              <w:jc w:val="both"/>
              <w:rPr>
                <w:rFonts w:ascii="Trebuchet MS" w:hAnsi="Trebuchet MS" w:cs="Arial"/>
                <w:sz w:val="22"/>
                <w:szCs w:val="22"/>
                <w:lang w:val="en-GB" w:bidi="ar-SA"/>
              </w:rPr>
            </w:pPr>
            <w:r>
              <w:rPr>
                <w:rFonts w:ascii="Trebuchet MS" w:hAnsi="Trebuchet MS" w:cs="Arial"/>
                <w:sz w:val="22"/>
                <w:szCs w:val="22"/>
                <w:lang w:val="en-GB" w:bidi="ar-SA"/>
              </w:rPr>
              <w:t>O</w:t>
            </w:r>
            <w:r w:rsidR="008057BD" w:rsidRPr="00475A24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>utline how the company has been innovative in terms of its corporate strategy and/or marketing strategy and/or use of technology and/or financing strategy.</w:t>
            </w:r>
          </w:p>
          <w:p w14:paraId="16EA049C" w14:textId="77777777" w:rsidR="00A90E81" w:rsidRPr="00A90E81" w:rsidRDefault="008057BD" w:rsidP="00CD54C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  <w:r w:rsidRPr="00A90E81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Has the innovation received peer or industry recognition? </w:t>
            </w:r>
          </w:p>
          <w:p w14:paraId="13FEA724" w14:textId="559BAE62" w:rsidR="00A90E81" w:rsidRPr="00A90E81" w:rsidRDefault="008057BD" w:rsidP="00CD54CB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  <w:r w:rsidRPr="00A90E81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>What</w:t>
            </w:r>
            <w:r w:rsidRPr="00A90E81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 </w:t>
            </w:r>
            <w:r w:rsidRPr="00A90E81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plans does the company have for the innovation? </w:t>
            </w:r>
          </w:p>
          <w:p w14:paraId="446F6A3D" w14:textId="77777777" w:rsidR="00975335" w:rsidRDefault="008057BD" w:rsidP="00CD54CB">
            <w:pPr>
              <w:spacing w:before="0" w:after="0" w:line="240" w:lineRule="auto"/>
              <w:jc w:val="both"/>
              <w:rPr>
                <w:rFonts w:ascii="Trebuchet MS" w:hAnsi="Trebuchet MS" w:cs="Arial"/>
                <w:sz w:val="22"/>
                <w:szCs w:val="22"/>
                <w:lang w:val="en-GB" w:bidi="ar-SA"/>
              </w:rPr>
            </w:pPr>
            <w:r w:rsidRPr="00A90E81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Please provide some concrete results of what the innovation has achieved. </w:t>
            </w:r>
          </w:p>
          <w:p w14:paraId="7EB171FF" w14:textId="77777777" w:rsidR="008057BD" w:rsidRPr="005670FF" w:rsidRDefault="008057BD" w:rsidP="00CD54CB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  <w:r w:rsidRPr="00975335">
              <w:rPr>
                <w:rFonts w:ascii="Trebuchet MS" w:hAnsi="Trebuchet MS"/>
                <w:sz w:val="22"/>
                <w:szCs w:val="22"/>
                <w:lang w:val="en-GB" w:eastAsia="en-GB" w:bidi="ar-SA"/>
              </w:rPr>
              <w:t>Has the company placed innovation at the heart of its long-term business development?</w:t>
            </w:r>
            <w:r w:rsidRPr="00975335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 </w:t>
            </w:r>
          </w:p>
          <w:p w14:paraId="76C67D6A" w14:textId="0B3FCFC5" w:rsidR="005670FF" w:rsidRPr="00CD2E7F" w:rsidRDefault="00CD2E7F" w:rsidP="00CD54CB">
            <w:pPr>
              <w:spacing w:before="0" w:after="0" w:line="240" w:lineRule="auto"/>
              <w:jc w:val="both"/>
              <w:rPr>
                <w:rFonts w:ascii="Trebuchet MS" w:hAnsi="Trebuchet MS"/>
                <w:i/>
                <w:iCs/>
                <w:color w:val="000000"/>
                <w:sz w:val="22"/>
                <w:szCs w:val="22"/>
                <w:lang w:val="en-GB" w:bidi="ar-SA"/>
              </w:rPr>
            </w:pPr>
            <w:r w:rsidRPr="00CD2E7F">
              <w:rPr>
                <w:rFonts w:ascii="Trebuchet MS" w:hAnsi="Trebuchet MS"/>
                <w:i/>
                <w:iCs/>
                <w:color w:val="000000"/>
                <w:sz w:val="18"/>
                <w:szCs w:val="18"/>
                <w:lang w:val="en-GB" w:bidi="ar-SA"/>
              </w:rPr>
              <w:t>Please evaluate and provide reasoning</w:t>
            </w:r>
          </w:p>
        </w:tc>
      </w:tr>
      <w:tr w:rsidR="008057BD" w:rsidRPr="00475A24" w14:paraId="32BAEED7" w14:textId="77777777" w:rsidTr="002B2709">
        <w:tc>
          <w:tcPr>
            <w:tcW w:w="50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8DC9A" w14:textId="4543D883" w:rsidR="00BE576E" w:rsidRDefault="00BE576E" w:rsidP="00CD54CB">
            <w:pPr>
              <w:spacing w:before="0" w:after="0" w:line="240" w:lineRule="auto"/>
              <w:jc w:val="both"/>
              <w:rPr>
                <w:rFonts w:ascii="Trebuchet MS" w:hAnsi="Trebuchet MS" w:cs="Arial"/>
                <w:sz w:val="22"/>
                <w:szCs w:val="22"/>
                <w:lang w:val="en-GB" w:bidi="ar-SA"/>
              </w:rPr>
            </w:pPr>
          </w:p>
          <w:p w14:paraId="56D5E7E4" w14:textId="77777777" w:rsidR="00BE576E" w:rsidRPr="00475A24" w:rsidRDefault="00BE576E" w:rsidP="00CD54CB">
            <w:pPr>
              <w:spacing w:before="0" w:after="0" w:line="240" w:lineRule="auto"/>
              <w:jc w:val="both"/>
              <w:rPr>
                <w:rFonts w:ascii="Trebuchet MS" w:hAnsi="Trebuchet MS" w:cs="Arial"/>
                <w:sz w:val="22"/>
                <w:szCs w:val="22"/>
                <w:lang w:val="en-GB" w:bidi="ar-SA"/>
              </w:rPr>
            </w:pPr>
          </w:p>
          <w:p w14:paraId="760180E6" w14:textId="77777777" w:rsidR="008057BD" w:rsidRPr="00475A24" w:rsidRDefault="008057BD" w:rsidP="00CD54CB">
            <w:pPr>
              <w:spacing w:before="0" w:after="0" w:line="240" w:lineRule="auto"/>
              <w:jc w:val="both"/>
              <w:rPr>
                <w:rFonts w:ascii="Trebuchet MS" w:hAnsi="Trebuchet MS" w:cs="Arial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29D05A43" w14:textId="77777777" w:rsidTr="29E0F253">
        <w:tc>
          <w:tcPr>
            <w:tcW w:w="5000" w:type="pct"/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E1535" w14:textId="063E6FB5" w:rsidR="00EE3F21" w:rsidRPr="00083B8C" w:rsidRDefault="008057BD" w:rsidP="00630CB9">
            <w:pPr>
              <w:spacing w:before="0" w:after="0" w:line="240" w:lineRule="auto"/>
              <w:jc w:val="center"/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Corporate Information</w:t>
            </w:r>
            <w:r w:rsidR="00083B8C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br/>
            </w:r>
            <w:r w:rsidR="00083B8C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(Max. 1 </w:t>
            </w:r>
            <w:r w:rsidR="00083B8C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</w:t>
            </w:r>
            <w:r w:rsidR="00083B8C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00 characters including spaces)</w:t>
            </w:r>
          </w:p>
        </w:tc>
      </w:tr>
      <w:tr w:rsidR="008057BD" w:rsidRPr="00475A24" w14:paraId="22B8B1BE" w14:textId="77777777" w:rsidTr="002B2709"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3852C" w14:textId="546DFED3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 w:cs="Arial"/>
                <w:sz w:val="22"/>
                <w:szCs w:val="22"/>
                <w:lang w:bidi="ar-SA"/>
              </w:rPr>
            </w:pPr>
            <w:r w:rsidRPr="00475A24"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  <w:t>Please supply evidence of how</w:t>
            </w:r>
            <w:r w:rsidRPr="00475A24">
              <w:rPr>
                <w:rFonts w:ascii="Trebuchet MS" w:hAnsi="Trebuchet MS" w:cs="Tahoma"/>
                <w:color w:val="000000"/>
                <w:sz w:val="22"/>
                <w:szCs w:val="22"/>
                <w:lang w:val="en-GB" w:bidi="ar-SA"/>
              </w:rPr>
              <w:t xml:space="preserve"> the company provides timely disclosure of corporate information </w:t>
            </w:r>
          </w:p>
        </w:tc>
      </w:tr>
      <w:tr w:rsidR="008057BD" w:rsidRPr="00475A24" w14:paraId="742E71D3" w14:textId="77777777" w:rsidTr="29E0F253">
        <w:tc>
          <w:tcPr>
            <w:tcW w:w="5000" w:type="pct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787D0" w14:textId="77777777" w:rsidR="008057BD" w:rsidRPr="00475A24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  <w:p w14:paraId="4471FC78" w14:textId="77777777" w:rsidR="008057BD" w:rsidRPr="00475A24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  <w:p w14:paraId="63EF737D" w14:textId="77777777" w:rsidR="008057BD" w:rsidRPr="00475A24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8057BD" w:rsidRPr="00475A24" w14:paraId="46CBB590" w14:textId="77777777" w:rsidTr="29E0F253">
        <w:trPr>
          <w:trHeight w:val="252"/>
        </w:trPr>
        <w:tc>
          <w:tcPr>
            <w:tcW w:w="5000" w:type="pct"/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3568A" w14:textId="45D735E7" w:rsidR="008057BD" w:rsidRPr="00F65A51" w:rsidRDefault="008057BD" w:rsidP="00CD54CB">
            <w:pPr>
              <w:spacing w:before="0" w:after="0" w:line="240" w:lineRule="auto"/>
              <w:jc w:val="center"/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Growth</w:t>
            </w:r>
            <w:r w:rsidR="000A3EE9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br/>
            </w:r>
            <w:r w:rsidR="000A3EE9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(Max. 1 500 characters including spaces)</w:t>
            </w: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 xml:space="preserve"> </w:t>
            </w:r>
          </w:p>
        </w:tc>
      </w:tr>
      <w:tr w:rsidR="008057BD" w:rsidRPr="00475A24" w14:paraId="18863C53" w14:textId="77777777" w:rsidTr="002B2709"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C848E" w14:textId="77777777" w:rsidR="00083B8C" w:rsidRDefault="008057BD" w:rsidP="00CD54CB">
            <w:pPr>
              <w:spacing w:before="0" w:after="0" w:line="240" w:lineRule="auto"/>
              <w:rPr>
                <w:rFonts w:ascii="Trebuchet MS" w:hAnsi="Trebuchet MS" w:cs="Tahoma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 xml:space="preserve">Please provide quantitative figures for market share, sales, employment and profit </w:t>
            </w:r>
            <w:r w:rsidRPr="00475A24">
              <w:rPr>
                <w:rFonts w:ascii="Trebuchet MS" w:hAnsi="Trebuchet MS" w:cs="Tahoma"/>
                <w:color w:val="000000"/>
                <w:sz w:val="22"/>
                <w:szCs w:val="22"/>
                <w:lang w:val="en-GB" w:bidi="ar-SA"/>
              </w:rPr>
              <w:t xml:space="preserve">at date of </w:t>
            </w:r>
            <w:r w:rsidRPr="00475A24">
              <w:rPr>
                <w:rFonts w:ascii="Trebuchet MS" w:hAnsi="Trebuchet MS" w:cs="Tahoma"/>
                <w:sz w:val="22"/>
                <w:szCs w:val="22"/>
                <w:lang w:val="en-GB" w:bidi="ar-SA"/>
              </w:rPr>
              <w:t>floatation and compare to the same data available as of 31.12.</w:t>
            </w:r>
            <w:r w:rsidR="00B035A7" w:rsidRPr="00475A24">
              <w:rPr>
                <w:rFonts w:ascii="Trebuchet MS" w:hAnsi="Trebuchet MS" w:cs="Tahoma"/>
                <w:sz w:val="22"/>
                <w:szCs w:val="22"/>
                <w:lang w:val="en-GB" w:bidi="ar-SA"/>
              </w:rPr>
              <w:t>2019</w:t>
            </w:r>
            <w:r w:rsidRPr="00475A24">
              <w:rPr>
                <w:rFonts w:ascii="Trebuchet MS" w:hAnsi="Trebuchet MS" w:cs="Tahoma"/>
                <w:sz w:val="22"/>
                <w:szCs w:val="22"/>
                <w:lang w:val="en-GB" w:bidi="ar-SA"/>
              </w:rPr>
              <w:t xml:space="preserve">. </w:t>
            </w:r>
          </w:p>
          <w:p w14:paraId="193C7DAB" w14:textId="77777777" w:rsidR="00083B8C" w:rsidRDefault="00083B8C" w:rsidP="00CD54CB">
            <w:pPr>
              <w:spacing w:before="0" w:after="0" w:line="240" w:lineRule="auto"/>
              <w:rPr>
                <w:rFonts w:ascii="Trebuchet MS" w:hAnsi="Trebuchet MS" w:cs="Tahoma"/>
                <w:sz w:val="22"/>
                <w:szCs w:val="22"/>
                <w:lang w:val="en-GB" w:bidi="ar-SA"/>
              </w:rPr>
            </w:pPr>
          </w:p>
          <w:p w14:paraId="10012F74" w14:textId="56117A13" w:rsidR="008057BD" w:rsidRPr="00475A24" w:rsidRDefault="00D21791" w:rsidP="00CD54CB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  <w:lang w:val="en-GB" w:bidi="ar-SA"/>
              </w:rPr>
              <w:t>Provide reasoning and evalu</w:t>
            </w:r>
            <w:r w:rsidR="002E3EF9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ate </w:t>
            </w:r>
            <w:r w:rsidR="00543A90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>whether</w:t>
            </w:r>
            <w:r w:rsidR="002E3EF9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 </w:t>
            </w:r>
            <w:r w:rsidR="008057BD" w:rsidRPr="00475A24">
              <w:rPr>
                <w:rFonts w:ascii="Trebuchet MS" w:hAnsi="Trebuchet MS" w:cs="Arial"/>
                <w:sz w:val="22"/>
                <w:szCs w:val="22"/>
                <w:lang w:val="en-GB" w:bidi="ar-SA"/>
              </w:rPr>
              <w:t xml:space="preserve">the </w:t>
            </w:r>
            <w:r w:rsidR="008057BD" w:rsidRPr="00475A24">
              <w:rPr>
                <w:rFonts w:ascii="Trebuchet MS" w:eastAsia="@Arial Unicode MS" w:hAnsi="Trebuchet MS" w:cs="Arial"/>
                <w:sz w:val="22"/>
                <w:szCs w:val="22"/>
                <w:lang w:val="en-GB" w:bidi="ar-SA"/>
              </w:rPr>
              <w:t xml:space="preserve">company </w:t>
            </w:r>
            <w:r w:rsidR="00C50ADB">
              <w:rPr>
                <w:rFonts w:ascii="Trebuchet MS" w:eastAsia="@Arial Unicode MS" w:hAnsi="Trebuchet MS" w:cs="Arial"/>
                <w:sz w:val="22"/>
                <w:szCs w:val="22"/>
                <w:lang w:val="en-GB" w:bidi="ar-SA"/>
              </w:rPr>
              <w:t xml:space="preserve">has </w:t>
            </w:r>
            <w:r w:rsidR="008057BD" w:rsidRPr="00475A24">
              <w:rPr>
                <w:rFonts w:ascii="Trebuchet MS" w:eastAsia="@Arial Unicode MS" w:hAnsi="Trebuchet MS" w:cs="Arial"/>
                <w:sz w:val="22"/>
                <w:szCs w:val="22"/>
                <w:lang w:val="en-GB" w:bidi="ar-SA"/>
              </w:rPr>
              <w:t>built a strong position in its marketplace from which it can develop in the future</w:t>
            </w:r>
            <w:r w:rsidR="00810BD8">
              <w:rPr>
                <w:rFonts w:ascii="Trebuchet MS" w:eastAsia="@Arial Unicode MS" w:hAnsi="Trebuchet MS" w:cs="Arial"/>
                <w:sz w:val="22"/>
                <w:szCs w:val="22"/>
                <w:lang w:val="en-GB" w:bidi="ar-SA"/>
              </w:rPr>
              <w:t>.</w:t>
            </w:r>
            <w:r w:rsidR="003D2D57">
              <w:rPr>
                <w:rFonts w:ascii="Trebuchet MS" w:eastAsia="@Arial Unicode MS" w:hAnsi="Trebuchet MS" w:cs="Arial"/>
                <w:sz w:val="22"/>
                <w:szCs w:val="22"/>
                <w:lang w:val="en-GB" w:bidi="ar-SA"/>
              </w:rPr>
              <w:t xml:space="preserve"> </w:t>
            </w:r>
            <w:r w:rsidR="008057BD" w:rsidRPr="00475A24">
              <w:rPr>
                <w:rFonts w:ascii="Trebuchet MS" w:eastAsia="@Arial Unicode MS" w:hAnsi="Trebuchet MS" w:cs="Arial"/>
                <w:sz w:val="22"/>
                <w:szCs w:val="22"/>
                <w:lang w:val="en-GB" w:bidi="ar-SA"/>
              </w:rPr>
              <w:t>assessment</w:t>
            </w:r>
          </w:p>
        </w:tc>
      </w:tr>
      <w:tr w:rsidR="008057BD" w:rsidRPr="00475A24" w14:paraId="22304BBD" w14:textId="77777777" w:rsidTr="29E0F253">
        <w:tc>
          <w:tcPr>
            <w:tcW w:w="5000" w:type="pct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C5050E" w14:textId="77777777" w:rsidR="008057BD" w:rsidRPr="00475A24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  <w:p w14:paraId="515FE02C" w14:textId="77777777" w:rsidR="008057BD" w:rsidRPr="00475A24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  <w:p w14:paraId="6627DC03" w14:textId="77777777" w:rsidR="008057BD" w:rsidRPr="00475A24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8057BD" w:rsidRPr="00475A24" w14:paraId="550DB49F" w14:textId="77777777" w:rsidTr="002B2709">
        <w:trPr>
          <w:trHeight w:val="457"/>
        </w:trPr>
        <w:tc>
          <w:tcPr>
            <w:tcW w:w="5000" w:type="pct"/>
            <w:shd w:val="clear" w:color="auto" w:fill="B3B3B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4C84D" w14:textId="485FD0D7" w:rsidR="008057BD" w:rsidRPr="00F65A51" w:rsidRDefault="008057BD" w:rsidP="00CD54CB">
            <w:pPr>
              <w:spacing w:before="0" w:after="0" w:line="240" w:lineRule="auto"/>
              <w:jc w:val="center"/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Share price (in €)</w:t>
            </w:r>
          </w:p>
          <w:p w14:paraId="7D94EB24" w14:textId="5E5E8707" w:rsidR="008057BD" w:rsidRPr="00475A24" w:rsidRDefault="00D84D76" w:rsidP="00CD54CB">
            <w:pPr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i/>
                <w:iCs/>
                <w:color w:val="000000"/>
                <w:sz w:val="22"/>
                <w:szCs w:val="22"/>
                <w:lang w:val="en-GB" w:bidi="ar-SA"/>
              </w:rPr>
            </w:pPr>
            <w:r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(Max. 1 </w:t>
            </w:r>
            <w:r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</w:t>
            </w:r>
            <w:r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00 characters including spaces)</w:t>
            </w:r>
          </w:p>
        </w:tc>
      </w:tr>
      <w:tr w:rsidR="008057BD" w:rsidRPr="00475A24" w14:paraId="19CE1E00" w14:textId="77777777" w:rsidTr="002B2709"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D4B2D" w14:textId="77777777" w:rsidR="00D84D76" w:rsidRDefault="008057BD" w:rsidP="00CD54CB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Please provide quantitative figures for share price at date of floatation </w:t>
            </w:r>
            <w:r w:rsidRPr="00475A24">
              <w:rPr>
                <w:rFonts w:ascii="Trebuchet MS" w:hAnsi="Trebuchet MS" w:cs="Tahoma"/>
                <w:color w:val="000000"/>
                <w:sz w:val="22"/>
                <w:szCs w:val="22"/>
                <w:lang w:val="en-GB" w:bidi="ar-SA"/>
              </w:rPr>
              <w:t>and compare to the data of 31.12.</w:t>
            </w:r>
            <w:r w:rsidR="00B035A7" w:rsidRPr="00475A24">
              <w:rPr>
                <w:rFonts w:ascii="Trebuchet MS" w:hAnsi="Trebuchet MS" w:cs="Tahoma"/>
                <w:color w:val="000000"/>
                <w:sz w:val="22"/>
                <w:szCs w:val="22"/>
                <w:lang w:val="en-GB" w:bidi="ar-SA"/>
              </w:rPr>
              <w:t>2019</w:t>
            </w: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. </w:t>
            </w:r>
          </w:p>
          <w:p w14:paraId="6302572E" w14:textId="77777777" w:rsidR="00D84D76" w:rsidRDefault="00D84D76" w:rsidP="00CD54CB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</w:p>
          <w:p w14:paraId="09D70B03" w14:textId="21A4DE34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Has the share price appreciated steadily, providing evidence of solid long-term growth without inflation</w:t>
            </w:r>
            <w:r w:rsidR="00CD2E7F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>?</w:t>
            </w:r>
          </w:p>
        </w:tc>
      </w:tr>
      <w:tr w:rsidR="008057BD" w:rsidRPr="00475A24" w14:paraId="17E958D0" w14:textId="77777777" w:rsidTr="002B2709">
        <w:tc>
          <w:tcPr>
            <w:tcW w:w="50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61AA6A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24D351C4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59F49AF4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79C1C810" w14:textId="77777777" w:rsidTr="002B2709">
        <w:trPr>
          <w:trHeight w:val="144"/>
        </w:trPr>
        <w:tc>
          <w:tcPr>
            <w:tcW w:w="5000" w:type="pct"/>
            <w:shd w:val="clear" w:color="auto" w:fill="B3B3B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FB3CF" w14:textId="25A98200" w:rsidR="008057BD" w:rsidRPr="00475A24" w:rsidRDefault="008057BD" w:rsidP="00CD54CB">
            <w:pPr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iCs/>
                <w:color w:val="000000"/>
                <w:sz w:val="22"/>
                <w:szCs w:val="22"/>
                <w:lang w:val="en-GB" w:bidi="ar-SA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Reputation</w:t>
            </w:r>
            <w:r w:rsidR="00D84D76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br/>
            </w:r>
            <w:r w:rsidR="00D84D76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(Max. 1 </w:t>
            </w:r>
            <w:r w:rsidR="00D84D76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</w:t>
            </w:r>
            <w:r w:rsidR="00D84D76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00 characters including spaces)</w:t>
            </w:r>
          </w:p>
        </w:tc>
      </w:tr>
      <w:tr w:rsidR="008057BD" w:rsidRPr="00475A24" w14:paraId="1DB4F86F" w14:textId="77777777" w:rsidTr="002B2709">
        <w:trPr>
          <w:trHeight w:val="144"/>
        </w:trPr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33B89" w14:textId="77777777" w:rsidR="003D56B2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  <w:t xml:space="preserve">Please provide supporting evidence for the overall reputation of the </w:t>
            </w:r>
            <w:r w:rsidR="003D56B2"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  <w:t>company.</w:t>
            </w: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 </w:t>
            </w:r>
          </w:p>
          <w:p w14:paraId="1A25130A" w14:textId="56431681" w:rsidR="008057BD" w:rsidRPr="00D84D76" w:rsidRDefault="008057BD" w:rsidP="00CD54CB">
            <w:pPr>
              <w:autoSpaceDE w:val="0"/>
              <w:spacing w:before="0" w:after="0" w:line="240" w:lineRule="auto"/>
              <w:rPr>
                <w:rFonts w:ascii="Trebuchet MS" w:hAnsi="Trebuchet MS" w:cs="Tahoma"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475A24">
              <w:rPr>
                <w:rFonts w:ascii="Trebuchet MS" w:hAnsi="Trebuchet MS" w:cs="Arial"/>
                <w:color w:val="000000"/>
                <w:sz w:val="22"/>
                <w:szCs w:val="22"/>
                <w:lang w:val="en-GB" w:bidi="ar-SA"/>
              </w:rPr>
              <w:t xml:space="preserve">How is the company viewed by peers/stock-market analysts/other companies?   </w:t>
            </w:r>
          </w:p>
          <w:p w14:paraId="1B58189D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8057BD" w:rsidRPr="00475A24" w14:paraId="142376CD" w14:textId="77777777" w:rsidTr="002B2709">
        <w:trPr>
          <w:trHeight w:val="144"/>
        </w:trPr>
        <w:tc>
          <w:tcPr>
            <w:tcW w:w="50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B730C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46695A17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52B2102D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14:paraId="1FDA01EF" w14:textId="77777777" w:rsidR="00CD2E7F" w:rsidRDefault="00CD2E7F">
      <w:r>
        <w:br w:type="page"/>
      </w:r>
    </w:p>
    <w:tbl>
      <w:tblPr>
        <w:tblpPr w:leftFromText="180" w:rightFromText="180" w:vertAnchor="page" w:horzAnchor="margin" w:tblpY="24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057BD" w:rsidRPr="00F65A51" w14:paraId="06F4DC15" w14:textId="77777777" w:rsidTr="00BF05F4">
        <w:tc>
          <w:tcPr>
            <w:tcW w:w="5000" w:type="pct"/>
            <w:shd w:val="clear" w:color="auto" w:fill="B3B3B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F733D" w14:textId="7174908A" w:rsidR="008057BD" w:rsidRPr="00F65A51" w:rsidRDefault="008057BD" w:rsidP="00CD54CB">
            <w:pPr>
              <w:spacing w:before="0" w:after="0" w:line="240" w:lineRule="auto"/>
              <w:jc w:val="center"/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lastRenderedPageBreak/>
              <w:t>Additional information</w:t>
            </w:r>
            <w:r w:rsidR="00A0785B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br/>
            </w:r>
            <w:r w:rsidR="00A0785B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 xml:space="preserve">(Max. </w:t>
            </w:r>
            <w:r w:rsidR="00A0785B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5</w:t>
            </w:r>
            <w:r w:rsidR="00A0785B" w:rsidRPr="00A074E0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00 characters including spaces)</w:t>
            </w:r>
          </w:p>
        </w:tc>
      </w:tr>
      <w:tr w:rsidR="008057BD" w:rsidRPr="00475A24" w14:paraId="77F3FD17" w14:textId="77777777" w:rsidTr="00BF05F4"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BBAE9" w14:textId="349AF909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 xml:space="preserve">Please provide any additional and relevant information to support your application. </w:t>
            </w:r>
          </w:p>
          <w:p w14:paraId="292E8012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 w:cs="Arial"/>
                <w:color w:val="000000"/>
                <w:sz w:val="22"/>
                <w:szCs w:val="22"/>
                <w:shd w:val="clear" w:color="auto" w:fill="FCFCFA"/>
                <w:lang w:val="en-GB" w:bidi="ar-SA"/>
              </w:rPr>
            </w:pPr>
          </w:p>
        </w:tc>
      </w:tr>
      <w:tr w:rsidR="008057BD" w:rsidRPr="00475A24" w14:paraId="288EA58C" w14:textId="77777777" w:rsidTr="00BF05F4">
        <w:tc>
          <w:tcPr>
            <w:tcW w:w="50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1514A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72D8807C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  <w:p w14:paraId="76C617DE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CD2E7F" w:rsidRPr="00475A24" w14:paraId="7999D6E6" w14:textId="77777777" w:rsidTr="00BF05F4">
        <w:tc>
          <w:tcPr>
            <w:tcW w:w="5000" w:type="pct"/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37705" w14:textId="57CE8038" w:rsidR="00CD2E7F" w:rsidRPr="00CD2E7F" w:rsidRDefault="00CD2E7F" w:rsidP="00CD54CB">
            <w:pPr>
              <w:spacing w:before="0"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  <w:r w:rsidRPr="00F65A51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Supplementary links/files</w:t>
            </w:r>
          </w:p>
        </w:tc>
      </w:tr>
      <w:tr w:rsidR="008057BD" w:rsidRPr="00475A24" w14:paraId="6F74E428" w14:textId="77777777" w:rsidTr="00BF05F4">
        <w:tc>
          <w:tcPr>
            <w:tcW w:w="5000" w:type="pct"/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35FC3" w14:textId="77777777" w:rsidR="00A0785B" w:rsidRDefault="008057BD" w:rsidP="00CD54CB">
            <w:pPr>
              <w:spacing w:before="0" w:after="0" w:line="240" w:lineRule="auto"/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 xml:space="preserve">Here you may specify up to five website links in English and upload one supporting document (less than 5 MB). </w:t>
            </w:r>
          </w:p>
          <w:p w14:paraId="564224EC" w14:textId="77777777" w:rsidR="00A0785B" w:rsidRDefault="00A0785B" w:rsidP="00CD54CB">
            <w:pPr>
              <w:spacing w:before="0" w:after="0" w:line="240" w:lineRule="auto"/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</w:pPr>
          </w:p>
          <w:p w14:paraId="3C645099" w14:textId="1FA83E72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</w:pP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 xml:space="preserve">Supporting documents may include visuals and text but text will not form part of the evaluation process. </w:t>
            </w:r>
            <w:r w:rsidR="0030677D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br/>
            </w:r>
            <w:r w:rsidR="0030677D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br/>
            </w: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>Only answers submitted above will be evaluated.</w:t>
            </w:r>
          </w:p>
        </w:tc>
      </w:tr>
      <w:tr w:rsidR="008057BD" w:rsidRPr="00475A24" w14:paraId="6B087379" w14:textId="77777777" w:rsidTr="00BF05F4">
        <w:tc>
          <w:tcPr>
            <w:tcW w:w="5000" w:type="pct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1C5EB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</w:pPr>
          </w:p>
          <w:p w14:paraId="2BF2BE16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</w:pPr>
            <w:r w:rsidRPr="00475A24"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  <w:t>Link 1</w:t>
            </w:r>
          </w:p>
          <w:p w14:paraId="1A731342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</w:pPr>
            <w:r w:rsidRPr="00475A24"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  <w:t>Link 2</w:t>
            </w:r>
          </w:p>
          <w:p w14:paraId="4BB68678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</w:pPr>
            <w:r w:rsidRPr="00475A24"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  <w:t>Link 3</w:t>
            </w:r>
          </w:p>
          <w:p w14:paraId="34518BFA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</w:pPr>
            <w:r w:rsidRPr="00475A24"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  <w:t>Link 4</w:t>
            </w:r>
          </w:p>
          <w:p w14:paraId="3773BC41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</w:pPr>
            <w:r w:rsidRPr="00475A24">
              <w:rPr>
                <w:rFonts w:ascii="Trebuchet MS" w:hAnsi="Trebuchet MS"/>
                <w:i/>
                <w:color w:val="000000"/>
                <w:sz w:val="22"/>
                <w:szCs w:val="22"/>
                <w:lang w:val="nl-NL" w:bidi="ar-SA"/>
              </w:rPr>
              <w:t>Link 5</w:t>
            </w:r>
          </w:p>
          <w:p w14:paraId="6E09D98F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color w:val="000000"/>
                <w:sz w:val="22"/>
                <w:szCs w:val="22"/>
                <w:lang w:val="nl-NL" w:bidi="ar-SA"/>
              </w:rPr>
            </w:pPr>
          </w:p>
          <w:p w14:paraId="0AEC3BE3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sz w:val="22"/>
                <w:szCs w:val="22"/>
              </w:rPr>
            </w:pP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 xml:space="preserve">Files must be less than </w:t>
            </w:r>
            <w:r w:rsidRPr="00475A24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  <w:t>5 MB</w:t>
            </w:r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 xml:space="preserve">. Allowed file types: </w:t>
            </w:r>
            <w:r w:rsidRPr="00475A24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  <w:t xml:space="preserve">txt, doc, docx, jpg, jpeg, </w:t>
            </w:r>
            <w:proofErr w:type="spellStart"/>
            <w:r w:rsidRPr="00475A24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  <w:t>png</w:t>
            </w:r>
            <w:proofErr w:type="spellEnd"/>
            <w:r w:rsidRPr="00475A24">
              <w:rPr>
                <w:rFonts w:ascii="Trebuchet MS" w:hAnsi="Trebuchet MS"/>
                <w:color w:val="000000"/>
                <w:sz w:val="22"/>
                <w:szCs w:val="22"/>
                <w:lang w:val="en-GB" w:bidi="ar-SA"/>
              </w:rPr>
              <w:t>.</w:t>
            </w:r>
          </w:p>
          <w:p w14:paraId="6B59B1D7" w14:textId="77777777" w:rsidR="008057BD" w:rsidRPr="00475A24" w:rsidRDefault="008057BD" w:rsidP="00CD54CB">
            <w:pPr>
              <w:spacing w:before="0" w:after="0" w:line="240" w:lineRule="auto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14:paraId="4E250679" w14:textId="47085016" w:rsidR="00CD54CB" w:rsidRDefault="00CD54CB"/>
    <w:p w14:paraId="24F54425" w14:textId="70440559" w:rsidR="00CD54CB" w:rsidRDefault="00CD54CB"/>
    <w:p w14:paraId="7C8E133A" w14:textId="77777777" w:rsidR="00CD54CB" w:rsidRDefault="00CD54CB"/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9062"/>
      </w:tblGrid>
      <w:tr w:rsidR="008057BD" w:rsidRPr="00475A24" w14:paraId="06F147A6" w14:textId="77777777" w:rsidTr="00CD2E7F">
        <w:tc>
          <w:tcPr>
            <w:tcW w:w="5000" w:type="pct"/>
            <w:shd w:val="clear" w:color="auto" w:fill="BFBFBF" w:themeFill="background1" w:themeFillShade="BF"/>
          </w:tcPr>
          <w:p w14:paraId="3E42D83A" w14:textId="77777777" w:rsidR="008057BD" w:rsidRPr="0030677D" w:rsidRDefault="008057BD" w:rsidP="0030677D">
            <w:pPr>
              <w:spacing w:before="0" w:after="0" w:line="240" w:lineRule="auto"/>
              <w:jc w:val="center"/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</w:pPr>
            <w:r w:rsidRPr="0030677D"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  <w:t>Comments from the National Stock Exchange</w:t>
            </w:r>
          </w:p>
          <w:p w14:paraId="256DF8DF" w14:textId="32DED7F6" w:rsidR="008057BD" w:rsidRPr="0030677D" w:rsidRDefault="008057BD" w:rsidP="0030677D">
            <w:pPr>
              <w:spacing w:before="0" w:after="0" w:line="240" w:lineRule="auto"/>
              <w:jc w:val="center"/>
              <w:rPr>
                <w:rFonts w:ascii="Trebuchet MS" w:eastAsia="BatangChe" w:hAnsi="Trebuchet MS" w:cs="Calibri"/>
                <w:bCs/>
                <w:color w:val="2F5496" w:themeColor="accent1" w:themeShade="BF"/>
                <w:sz w:val="36"/>
                <w:szCs w:val="36"/>
                <w:lang w:val="en-GB"/>
              </w:rPr>
            </w:pPr>
            <w:r w:rsidRPr="0030677D">
              <w:rPr>
                <w:rFonts w:ascii="Trebuchet MS" w:hAnsi="Trebuchet MS" w:cs="Arial"/>
                <w:sz w:val="16"/>
                <w:szCs w:val="16"/>
                <w:lang w:val="en-GB" w:bidi="ar-SA"/>
              </w:rPr>
              <w:t>(Max. 1 500 characters including spaces)</w:t>
            </w:r>
          </w:p>
        </w:tc>
      </w:tr>
      <w:tr w:rsidR="0030677D" w:rsidRPr="00475A24" w14:paraId="240618E2" w14:textId="77777777" w:rsidTr="00A81597">
        <w:trPr>
          <w:trHeight w:val="68"/>
        </w:trPr>
        <w:tc>
          <w:tcPr>
            <w:tcW w:w="5000" w:type="pct"/>
            <w:shd w:val="clear" w:color="auto" w:fill="D9D9D9" w:themeFill="background1" w:themeFillShade="D9"/>
          </w:tcPr>
          <w:p w14:paraId="07618791" w14:textId="77777777" w:rsidR="0030677D" w:rsidRPr="0030677D" w:rsidRDefault="0030677D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  <w:r w:rsidRPr="0030677D"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  <w:t xml:space="preserve">Why was this considered to be a winning application? </w:t>
            </w:r>
          </w:p>
          <w:p w14:paraId="01DD5B59" w14:textId="77777777" w:rsidR="0030677D" w:rsidRPr="0030677D" w:rsidRDefault="0030677D" w:rsidP="0030677D">
            <w:pPr>
              <w:spacing w:before="0" w:after="0" w:line="240" w:lineRule="auto"/>
              <w:jc w:val="center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A81597" w:rsidRPr="00475A24" w14:paraId="60F9CED5" w14:textId="77777777" w:rsidTr="00E718F8">
        <w:trPr>
          <w:trHeight w:val="68"/>
        </w:trPr>
        <w:tc>
          <w:tcPr>
            <w:tcW w:w="5000" w:type="pct"/>
          </w:tcPr>
          <w:p w14:paraId="65A4B83E" w14:textId="77777777" w:rsidR="00A81597" w:rsidRDefault="00A81597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6F3F9B38" w14:textId="77777777" w:rsidR="00A81597" w:rsidRDefault="00A81597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783D412A" w14:textId="7B3D06ED" w:rsidR="00A81597" w:rsidRPr="0030677D" w:rsidRDefault="00A81597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30677D" w:rsidRPr="00475A24" w14:paraId="18BB9243" w14:textId="77777777" w:rsidTr="00A81597">
        <w:trPr>
          <w:trHeight w:val="68"/>
        </w:trPr>
        <w:tc>
          <w:tcPr>
            <w:tcW w:w="5000" w:type="pct"/>
            <w:shd w:val="clear" w:color="auto" w:fill="D9D9D9" w:themeFill="background1" w:themeFillShade="D9"/>
          </w:tcPr>
          <w:p w14:paraId="700A4BF8" w14:textId="77777777" w:rsidR="0030677D" w:rsidRPr="0030677D" w:rsidRDefault="0030677D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  <w:r w:rsidRPr="0030677D"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  <w:t>Why should this application win a European Award?</w:t>
            </w:r>
          </w:p>
          <w:p w14:paraId="18127FBF" w14:textId="77777777" w:rsidR="0030677D" w:rsidRPr="0030677D" w:rsidRDefault="0030677D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  <w:tr w:rsidR="00A81597" w:rsidRPr="00475A24" w14:paraId="20403A74" w14:textId="77777777" w:rsidTr="00E718F8">
        <w:trPr>
          <w:trHeight w:val="68"/>
        </w:trPr>
        <w:tc>
          <w:tcPr>
            <w:tcW w:w="5000" w:type="pct"/>
          </w:tcPr>
          <w:p w14:paraId="1138DDF5" w14:textId="77777777" w:rsidR="00A81597" w:rsidRDefault="00A81597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344456E0" w14:textId="77777777" w:rsidR="00A81597" w:rsidRDefault="00A81597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  <w:p w14:paraId="66A698C9" w14:textId="4DA7AA7D" w:rsidR="00A81597" w:rsidRPr="0030677D" w:rsidRDefault="00A81597" w:rsidP="0030677D">
            <w:pPr>
              <w:spacing w:before="0" w:after="0" w:line="240" w:lineRule="auto"/>
              <w:jc w:val="both"/>
              <w:rPr>
                <w:rFonts w:ascii="Trebuchet MS" w:hAnsi="Trebuchet MS" w:cs="Arial"/>
                <w:bCs/>
                <w:iCs/>
                <w:color w:val="000000"/>
                <w:sz w:val="22"/>
                <w:szCs w:val="22"/>
                <w:lang w:val="en-GB" w:bidi="ar-SA"/>
              </w:rPr>
            </w:pPr>
          </w:p>
        </w:tc>
      </w:tr>
    </w:tbl>
    <w:p w14:paraId="0891435D" w14:textId="77777777" w:rsidR="00A23BE1" w:rsidRPr="00475A24" w:rsidRDefault="00A23BE1" w:rsidP="00CB57C3">
      <w:pPr>
        <w:tabs>
          <w:tab w:val="left" w:pos="2352"/>
        </w:tabs>
        <w:spacing w:before="0" w:after="0"/>
        <w:rPr>
          <w:rFonts w:ascii="Trebuchet MS" w:hAnsi="Trebuchet MS"/>
          <w:sz w:val="22"/>
          <w:szCs w:val="22"/>
          <w:lang w:val="en-GB"/>
        </w:rPr>
      </w:pPr>
      <w:r w:rsidRPr="00475A24">
        <w:rPr>
          <w:rFonts w:ascii="Trebuchet MS" w:hAnsi="Trebuchet MS"/>
          <w:sz w:val="22"/>
          <w:szCs w:val="22"/>
          <w:lang w:val="en-GB"/>
        </w:rPr>
        <w:tab/>
      </w:r>
    </w:p>
    <w:p w14:paraId="47D1F3AB" w14:textId="77777777" w:rsidR="00DA7982" w:rsidRPr="00475A24" w:rsidRDefault="00711F0B" w:rsidP="00CB57C3">
      <w:pPr>
        <w:tabs>
          <w:tab w:val="left" w:pos="3653"/>
        </w:tabs>
        <w:spacing w:before="0" w:after="0"/>
        <w:rPr>
          <w:rFonts w:ascii="Trebuchet MS" w:hAnsi="Trebuchet MS"/>
          <w:sz w:val="22"/>
          <w:szCs w:val="22"/>
        </w:rPr>
      </w:pPr>
      <w:r w:rsidRPr="00475A24">
        <w:rPr>
          <w:rFonts w:ascii="Trebuchet MS" w:hAnsi="Trebuchet MS" w:cs="Tahoma"/>
          <w:b/>
          <w:color w:val="000000"/>
          <w:sz w:val="22"/>
          <w:szCs w:val="22"/>
          <w:lang w:val="en-GB" w:bidi="ar-SA"/>
        </w:rPr>
        <w:tab/>
      </w:r>
    </w:p>
    <w:sectPr w:rsidR="00DA7982" w:rsidRPr="00475A24" w:rsidSect="00CD6480">
      <w:headerReference w:type="default" r:id="rId11"/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0D70A" w14:textId="77777777" w:rsidR="00661F5F" w:rsidRDefault="00661F5F" w:rsidP="00DA7982">
      <w:pPr>
        <w:spacing w:before="0" w:after="0" w:line="240" w:lineRule="auto"/>
      </w:pPr>
      <w:r>
        <w:separator/>
      </w:r>
    </w:p>
  </w:endnote>
  <w:endnote w:type="continuationSeparator" w:id="0">
    <w:p w14:paraId="2FE9898D" w14:textId="77777777" w:rsidR="00661F5F" w:rsidRDefault="00661F5F" w:rsidP="00DA7982">
      <w:pPr>
        <w:spacing w:before="0" w:after="0" w:line="240" w:lineRule="auto"/>
      </w:pPr>
      <w:r>
        <w:continuationSeparator/>
      </w:r>
    </w:p>
  </w:endnote>
  <w:endnote w:type="continuationNotice" w:id="1">
    <w:p w14:paraId="122681A5" w14:textId="77777777" w:rsidR="00B534E8" w:rsidRDefault="00B534E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762C6" w14:textId="77777777" w:rsidR="00661F5F" w:rsidRDefault="00661F5F" w:rsidP="00DA7982">
      <w:pPr>
        <w:spacing w:before="0" w:after="0" w:line="240" w:lineRule="auto"/>
      </w:pPr>
      <w:r w:rsidRPr="00DA7982">
        <w:rPr>
          <w:color w:val="000000"/>
        </w:rPr>
        <w:separator/>
      </w:r>
    </w:p>
  </w:footnote>
  <w:footnote w:type="continuationSeparator" w:id="0">
    <w:p w14:paraId="4EC13193" w14:textId="77777777" w:rsidR="00661F5F" w:rsidRDefault="00661F5F" w:rsidP="00DA7982">
      <w:pPr>
        <w:spacing w:before="0" w:after="0" w:line="240" w:lineRule="auto"/>
      </w:pPr>
      <w:r>
        <w:continuationSeparator/>
      </w:r>
    </w:p>
  </w:footnote>
  <w:footnote w:type="continuationNotice" w:id="1">
    <w:p w14:paraId="11C93E6D" w14:textId="77777777" w:rsidR="00B534E8" w:rsidRDefault="00B534E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9EDA3" w14:textId="77777777" w:rsidR="00CD54CB" w:rsidRPr="00475A24" w:rsidRDefault="00CD54CB" w:rsidP="00CD54CB">
    <w:pPr>
      <w:shd w:val="clear" w:color="auto" w:fill="D9D9D9"/>
      <w:spacing w:before="0" w:after="0"/>
      <w:jc w:val="center"/>
      <w:rPr>
        <w:rFonts w:ascii="Trebuchet MS" w:eastAsia="BatangChe" w:hAnsi="Trebuchet MS" w:cs="Calibri"/>
        <w:bCs/>
        <w:color w:val="2F5496" w:themeColor="accent1" w:themeShade="BF"/>
        <w:sz w:val="36"/>
        <w:szCs w:val="36"/>
        <w:lang w:val="en-GB"/>
      </w:rPr>
    </w:pPr>
    <w:r w:rsidRPr="00475A24">
      <w:rPr>
        <w:rFonts w:ascii="Trebuchet MS" w:eastAsia="BatangChe" w:hAnsi="Trebuchet MS" w:cs="Calibri"/>
        <w:bCs/>
        <w:color w:val="2F5496" w:themeColor="accent1" w:themeShade="BF"/>
        <w:sz w:val="36"/>
        <w:szCs w:val="36"/>
        <w:lang w:val="en-GB"/>
      </w:rPr>
      <w:t xml:space="preserve">European Small and Mid-Cap Awards </w:t>
    </w:r>
  </w:p>
  <w:p w14:paraId="5221A78D" w14:textId="2745FEE6" w:rsidR="00CD54CB" w:rsidRPr="00CD54CB" w:rsidRDefault="00CD54CB" w:rsidP="00CD54CB">
    <w:pPr>
      <w:shd w:val="clear" w:color="auto" w:fill="D9D9D9"/>
      <w:spacing w:before="0" w:after="0"/>
      <w:jc w:val="center"/>
      <w:rPr>
        <w:rFonts w:ascii="Trebuchet MS" w:eastAsia="BatangChe" w:hAnsi="Trebuchet MS" w:cs="Calibri"/>
        <w:bCs/>
        <w:color w:val="2F5496" w:themeColor="accent1" w:themeShade="BF"/>
        <w:sz w:val="36"/>
        <w:szCs w:val="36"/>
        <w:lang w:val="en-GB"/>
      </w:rPr>
    </w:pPr>
    <w:r w:rsidRPr="00475A24">
      <w:rPr>
        <w:rFonts w:ascii="Trebuchet MS" w:eastAsia="BatangChe" w:hAnsi="Trebuchet MS" w:cs="Calibri"/>
        <w:bCs/>
        <w:color w:val="2F5496" w:themeColor="accent1" w:themeShade="BF"/>
        <w:sz w:val="36"/>
        <w:szCs w:val="36"/>
        <w:lang w:val="en-GB"/>
      </w:rPr>
      <w:t>Application form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8DB"/>
    <w:multiLevelType w:val="hybridMultilevel"/>
    <w:tmpl w:val="79EA9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56104"/>
    <w:multiLevelType w:val="hybridMultilevel"/>
    <w:tmpl w:val="26EEC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M7A0szQ1NzWyNDdW0lEKTi0uzszPAykwrAUA9/dLHSwAAAA="/>
  </w:docVars>
  <w:rsids>
    <w:rsidRoot w:val="00DA7982"/>
    <w:rsid w:val="00080F05"/>
    <w:rsid w:val="00083B8C"/>
    <w:rsid w:val="000A3068"/>
    <w:rsid w:val="000A3EE9"/>
    <w:rsid w:val="000F4D74"/>
    <w:rsid w:val="000F52DE"/>
    <w:rsid w:val="0014720B"/>
    <w:rsid w:val="001808D9"/>
    <w:rsid w:val="0018712F"/>
    <w:rsid w:val="001A5923"/>
    <w:rsid w:val="001E00D0"/>
    <w:rsid w:val="00204939"/>
    <w:rsid w:val="00206848"/>
    <w:rsid w:val="00243EA7"/>
    <w:rsid w:val="00250F2A"/>
    <w:rsid w:val="00256638"/>
    <w:rsid w:val="00285547"/>
    <w:rsid w:val="002B2709"/>
    <w:rsid w:val="002C0A32"/>
    <w:rsid w:val="002E3EF9"/>
    <w:rsid w:val="0030677D"/>
    <w:rsid w:val="003B50B8"/>
    <w:rsid w:val="003D2D57"/>
    <w:rsid w:val="003D56B2"/>
    <w:rsid w:val="003D5E64"/>
    <w:rsid w:val="004078EA"/>
    <w:rsid w:val="0045560A"/>
    <w:rsid w:val="00475A24"/>
    <w:rsid w:val="00481075"/>
    <w:rsid w:val="004A4A76"/>
    <w:rsid w:val="004F31F6"/>
    <w:rsid w:val="004F3675"/>
    <w:rsid w:val="00501539"/>
    <w:rsid w:val="00543A90"/>
    <w:rsid w:val="005670FF"/>
    <w:rsid w:val="0057216C"/>
    <w:rsid w:val="00580716"/>
    <w:rsid w:val="005F7CA6"/>
    <w:rsid w:val="006227F0"/>
    <w:rsid w:val="00624156"/>
    <w:rsid w:val="00630CB9"/>
    <w:rsid w:val="0063104F"/>
    <w:rsid w:val="00661F5F"/>
    <w:rsid w:val="0067240E"/>
    <w:rsid w:val="006B189E"/>
    <w:rsid w:val="006E3EFF"/>
    <w:rsid w:val="006E5ED7"/>
    <w:rsid w:val="006F2A93"/>
    <w:rsid w:val="00711F0B"/>
    <w:rsid w:val="00741224"/>
    <w:rsid w:val="00770A52"/>
    <w:rsid w:val="00772C90"/>
    <w:rsid w:val="00781472"/>
    <w:rsid w:val="008057BD"/>
    <w:rsid w:val="00810BD8"/>
    <w:rsid w:val="008471A4"/>
    <w:rsid w:val="00860DF7"/>
    <w:rsid w:val="008B6F10"/>
    <w:rsid w:val="00937CDB"/>
    <w:rsid w:val="00975335"/>
    <w:rsid w:val="00981C8E"/>
    <w:rsid w:val="00A0716F"/>
    <w:rsid w:val="00A074E0"/>
    <w:rsid w:val="00A0785B"/>
    <w:rsid w:val="00A23BE1"/>
    <w:rsid w:val="00A24706"/>
    <w:rsid w:val="00A26D32"/>
    <w:rsid w:val="00A4060E"/>
    <w:rsid w:val="00A63AD6"/>
    <w:rsid w:val="00A81597"/>
    <w:rsid w:val="00A8450F"/>
    <w:rsid w:val="00A90E81"/>
    <w:rsid w:val="00AC1984"/>
    <w:rsid w:val="00AE17A3"/>
    <w:rsid w:val="00B035A7"/>
    <w:rsid w:val="00B15F9B"/>
    <w:rsid w:val="00B534E8"/>
    <w:rsid w:val="00B653F7"/>
    <w:rsid w:val="00B85B25"/>
    <w:rsid w:val="00B86454"/>
    <w:rsid w:val="00B905C3"/>
    <w:rsid w:val="00B96893"/>
    <w:rsid w:val="00BB5C28"/>
    <w:rsid w:val="00BE576E"/>
    <w:rsid w:val="00BF05F4"/>
    <w:rsid w:val="00C14023"/>
    <w:rsid w:val="00C24E29"/>
    <w:rsid w:val="00C4097C"/>
    <w:rsid w:val="00C50ADB"/>
    <w:rsid w:val="00C57028"/>
    <w:rsid w:val="00C574A9"/>
    <w:rsid w:val="00C74E3B"/>
    <w:rsid w:val="00CB57C3"/>
    <w:rsid w:val="00CB7490"/>
    <w:rsid w:val="00CD2E7F"/>
    <w:rsid w:val="00CD2F7C"/>
    <w:rsid w:val="00CD54CB"/>
    <w:rsid w:val="00CD6480"/>
    <w:rsid w:val="00CD7B50"/>
    <w:rsid w:val="00D04A3A"/>
    <w:rsid w:val="00D21791"/>
    <w:rsid w:val="00D21F54"/>
    <w:rsid w:val="00D677AD"/>
    <w:rsid w:val="00D72146"/>
    <w:rsid w:val="00D84D76"/>
    <w:rsid w:val="00D92E2A"/>
    <w:rsid w:val="00DA7982"/>
    <w:rsid w:val="00DB4F34"/>
    <w:rsid w:val="00E22BB5"/>
    <w:rsid w:val="00E5617C"/>
    <w:rsid w:val="00E718F8"/>
    <w:rsid w:val="00E71DBD"/>
    <w:rsid w:val="00EC65EB"/>
    <w:rsid w:val="00ED2CC3"/>
    <w:rsid w:val="00EE01A2"/>
    <w:rsid w:val="00EE3F21"/>
    <w:rsid w:val="00EF50A9"/>
    <w:rsid w:val="00F225F0"/>
    <w:rsid w:val="00F24FB9"/>
    <w:rsid w:val="00F27185"/>
    <w:rsid w:val="00F4174F"/>
    <w:rsid w:val="00F60B96"/>
    <w:rsid w:val="00F65A51"/>
    <w:rsid w:val="00F711F1"/>
    <w:rsid w:val="00F96535"/>
    <w:rsid w:val="1BBFCE69"/>
    <w:rsid w:val="29E0F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EB1F"/>
  <w15:chartTrackingRefBased/>
  <w15:docId w15:val="{5BA164AE-652C-4F13-ADFF-14677106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7982"/>
    <w:pPr>
      <w:suppressAutoHyphens/>
      <w:autoSpaceDN w:val="0"/>
      <w:spacing w:before="200" w:after="200" w:line="276" w:lineRule="auto"/>
      <w:textAlignment w:val="baseline"/>
    </w:pPr>
    <w:rPr>
      <w:rFonts w:eastAsia="Times New Roman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DA798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DA7982"/>
    <w:rPr>
      <w:rFonts w:ascii="Segoe UI" w:eastAsia="Times New Roman" w:hAnsi="Segoe UI" w:cs="Segoe UI"/>
      <w:sz w:val="18"/>
      <w:szCs w:val="18"/>
      <w:lang w:val="en-US" w:bidi="en-US"/>
    </w:rPr>
  </w:style>
  <w:style w:type="table" w:styleId="TableGrid">
    <w:name w:val="Table Grid"/>
    <w:basedOn w:val="TableNormal"/>
    <w:uiPriority w:val="59"/>
    <w:rsid w:val="0062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A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4A3A"/>
    <w:rPr>
      <w:rFonts w:eastAsia="Times New Roman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D04A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4A3A"/>
    <w:rPr>
      <w:rFonts w:eastAsia="Times New Roman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9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8963cf47-484d-4f31-a205-8ff3494179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C17AAA5EEC54FBD1B1DC03A9BD967" ma:contentTypeVersion="13" ma:contentTypeDescription="Create a new document." ma:contentTypeScope="" ma:versionID="fcb2d9e60ecfad1afbde136b44dc4dd1">
  <xsd:schema xmlns:xsd="http://www.w3.org/2001/XMLSchema" xmlns:xs="http://www.w3.org/2001/XMLSchema" xmlns:p="http://schemas.microsoft.com/office/2006/metadata/properties" xmlns:ns2="8963cf47-484d-4f31-a205-8ff3494179db" xmlns:ns3="ffa9d2f0-5494-45f9-9eb8-ec0cdb4a63ce" targetNamespace="http://schemas.microsoft.com/office/2006/metadata/properties" ma:root="true" ma:fieldsID="cad54786421a74e7e551f0e38c74333b" ns2:_="" ns3:_="">
    <xsd:import namespace="8963cf47-484d-4f31-a205-8ff3494179db"/>
    <xsd:import namespace="ffa9d2f0-5494-45f9-9eb8-ec0cdb4a63ce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cf47-484d-4f31-a205-8ff3494179d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2019" ma:format="Dropdown" ma:internalName="Year">
      <xsd:simpleType>
        <xsd:union memberTypes="dms:Text">
          <xsd:simpleType>
            <xsd:restriction base="dms:Choice"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d2f0-5494-45f9-9eb8-ec0cdb4a63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D56F-54D6-46D4-B3F1-F24994051C7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fa9d2f0-5494-45f9-9eb8-ec0cdb4a63ce"/>
    <ds:schemaRef ds:uri="http://purl.org/dc/elements/1.1/"/>
    <ds:schemaRef ds:uri="http://schemas.microsoft.com/office/2006/metadata/properties"/>
    <ds:schemaRef ds:uri="http://schemas.microsoft.com/office/2006/documentManagement/types"/>
    <ds:schemaRef ds:uri="8963cf47-484d-4f31-a205-8ff3494179db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5B7614-D43E-4740-A33C-A0CEE2C42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9FB62-9A31-4A75-80B4-523548545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3cf47-484d-4f31-a205-8ff3494179db"/>
    <ds:schemaRef ds:uri="ffa9d2f0-5494-45f9-9eb8-ec0cdb4a6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C4BE8-95CB-4338-99C7-6E2A8BC8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Roberts</dc:creator>
  <cp:keywords/>
  <cp:lastModifiedBy>Tracey Roberts</cp:lastModifiedBy>
  <cp:revision>2</cp:revision>
  <cp:lastPrinted>2020-02-11T10:08:00Z</cp:lastPrinted>
  <dcterms:created xsi:type="dcterms:W3CDTF">2020-02-11T11:34:00Z</dcterms:created>
  <dcterms:modified xsi:type="dcterms:W3CDTF">2020-02-11T11:34:00Z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0x0101003C5C17AAA5EEC54FBD1B1DC03A9BD967</vt:lpwstr>
  </property>
</Properties>
</file>